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440" w:rsidRPr="00531440" w:rsidRDefault="00513BE8" w:rsidP="00531440">
      <w:pPr>
        <w:pStyle w:val="Nagwek2"/>
        <w:spacing w:line="240" w:lineRule="auto"/>
        <w:jc w:val="right"/>
        <w:rPr>
          <w:rFonts w:asciiTheme="minorHAnsi" w:eastAsia="Calibri" w:hAnsiTheme="minorHAnsi" w:cs="Times New Roman"/>
          <w:i w:val="0"/>
          <w:sz w:val="24"/>
          <w:szCs w:val="24"/>
        </w:rPr>
      </w:pPr>
      <w:bookmarkStart w:id="0" w:name="_Toc298083584"/>
      <w:r w:rsidRPr="00531440">
        <w:rPr>
          <w:rFonts w:asciiTheme="minorHAnsi" w:eastAsia="Calibri" w:hAnsiTheme="minorHAnsi" w:cs="Times New Roman"/>
          <w:i w:val="0"/>
          <w:sz w:val="24"/>
          <w:szCs w:val="24"/>
        </w:rPr>
        <w:t xml:space="preserve">Załącznik nr </w:t>
      </w:r>
      <w:r w:rsidR="00873787">
        <w:rPr>
          <w:rFonts w:asciiTheme="minorHAnsi" w:eastAsia="Calibri" w:hAnsiTheme="minorHAnsi" w:cs="Times New Roman"/>
          <w:i w:val="0"/>
          <w:sz w:val="24"/>
          <w:szCs w:val="24"/>
        </w:rPr>
        <w:t>5</w:t>
      </w:r>
      <w:bookmarkStart w:id="1" w:name="_GoBack"/>
      <w:bookmarkEnd w:id="1"/>
      <w:r w:rsidR="00183D98">
        <w:rPr>
          <w:rFonts w:asciiTheme="minorHAnsi" w:eastAsia="Calibri" w:hAnsiTheme="minorHAnsi" w:cs="Times New Roman"/>
          <w:i w:val="0"/>
          <w:sz w:val="24"/>
          <w:szCs w:val="24"/>
        </w:rPr>
        <w:t xml:space="preserve"> do SIWZ </w:t>
      </w:r>
    </w:p>
    <w:p w:rsidR="00531440" w:rsidRPr="007B5C75" w:rsidRDefault="00531440" w:rsidP="00531440">
      <w:pPr>
        <w:pStyle w:val="Nagwek2"/>
        <w:spacing w:line="240" w:lineRule="auto"/>
        <w:jc w:val="center"/>
        <w:rPr>
          <w:rFonts w:asciiTheme="minorHAnsi" w:eastAsia="Calibri" w:hAnsiTheme="minorHAnsi" w:cs="Times New Roman"/>
          <w:i w:val="0"/>
        </w:rPr>
      </w:pPr>
      <w:r w:rsidRPr="007B5C75">
        <w:rPr>
          <w:rFonts w:asciiTheme="minorHAnsi" w:eastAsia="Calibri" w:hAnsiTheme="minorHAnsi" w:cs="Times New Roman"/>
          <w:i w:val="0"/>
        </w:rPr>
        <w:t>OPIS PRZEDMIOTU ZAMÓWIENIA</w:t>
      </w:r>
    </w:p>
    <w:p w:rsidR="009107ED" w:rsidRPr="00531440" w:rsidRDefault="009107ED" w:rsidP="00531440">
      <w:pPr>
        <w:pStyle w:val="Nagwek2"/>
        <w:numPr>
          <w:ilvl w:val="0"/>
          <w:numId w:val="6"/>
        </w:numPr>
        <w:spacing w:line="240" w:lineRule="auto"/>
        <w:rPr>
          <w:rFonts w:asciiTheme="minorHAnsi" w:eastAsia="Calibri" w:hAnsiTheme="minorHAnsi" w:cs="Times New Roman"/>
          <w:i w:val="0"/>
          <w:sz w:val="24"/>
          <w:szCs w:val="24"/>
        </w:rPr>
      </w:pPr>
      <w:r w:rsidRPr="00531440">
        <w:rPr>
          <w:rFonts w:asciiTheme="minorHAnsi" w:eastAsia="Calibri" w:hAnsiTheme="minorHAnsi" w:cs="Times New Roman"/>
          <w:i w:val="0"/>
          <w:sz w:val="24"/>
          <w:szCs w:val="24"/>
        </w:rPr>
        <w:t>Ogólny opis zadania i stan obecny</w:t>
      </w:r>
      <w:bookmarkEnd w:id="0"/>
    </w:p>
    <w:p w:rsidR="009107ED" w:rsidRPr="00531440" w:rsidRDefault="009107ED" w:rsidP="00531440">
      <w:pPr>
        <w:spacing w:line="240" w:lineRule="auto"/>
        <w:jc w:val="both"/>
        <w:rPr>
          <w:rFonts w:asciiTheme="minorHAnsi" w:hAnsiTheme="minorHAnsi" w:cs="Times New Roman"/>
          <w:sz w:val="24"/>
          <w:szCs w:val="24"/>
        </w:rPr>
      </w:pPr>
      <w:r w:rsidRPr="00531440">
        <w:rPr>
          <w:rFonts w:asciiTheme="minorHAnsi" w:hAnsiTheme="minorHAnsi" w:cs="Times New Roman"/>
          <w:sz w:val="24"/>
          <w:szCs w:val="24"/>
        </w:rPr>
        <w:tab/>
        <w:t>Stadion Piłkarski, na którym ma zostać zamontowany telebim znajduję się w Kielcach przy ul. Ściegiennego 8. Został oddany do użytku w 2006 roku. Na Stadionie zamontowane zostały dwie analogowe  tablice wyników pokazujące jedynie czas gry i wynik. tablice zamontowane zostały w dwóch przeciwległych narożnikach na konstrukcji pod zadaszeniem stadionu. Są one zasilon</w:t>
      </w:r>
      <w:r w:rsidR="00A25EBE" w:rsidRPr="00531440">
        <w:rPr>
          <w:rFonts w:asciiTheme="minorHAnsi" w:hAnsiTheme="minorHAnsi" w:cs="Times New Roman"/>
          <w:sz w:val="24"/>
          <w:szCs w:val="24"/>
        </w:rPr>
        <w:t xml:space="preserve">e napięciem 230V i sterowane z </w:t>
      </w:r>
      <w:r w:rsidRPr="00531440">
        <w:rPr>
          <w:rFonts w:asciiTheme="minorHAnsi" w:hAnsiTheme="minorHAnsi" w:cs="Times New Roman"/>
          <w:sz w:val="24"/>
          <w:szCs w:val="24"/>
        </w:rPr>
        <w:t xml:space="preserve"> pulpitu umieszczonego w miejscu sterowania nagłośnieniem i spikera zawodów. </w:t>
      </w:r>
    </w:p>
    <w:p w:rsidR="009107ED" w:rsidRPr="00531440" w:rsidRDefault="009107ED" w:rsidP="00531440">
      <w:pPr>
        <w:spacing w:line="240" w:lineRule="auto"/>
        <w:jc w:val="both"/>
        <w:rPr>
          <w:rFonts w:asciiTheme="minorHAnsi" w:hAnsiTheme="minorHAnsi" w:cs="Times New Roman"/>
          <w:sz w:val="24"/>
          <w:szCs w:val="24"/>
        </w:rPr>
      </w:pPr>
      <w:r w:rsidRPr="00531440">
        <w:rPr>
          <w:rFonts w:asciiTheme="minorHAnsi" w:hAnsiTheme="minorHAnsi" w:cs="Times New Roman"/>
          <w:sz w:val="24"/>
          <w:szCs w:val="24"/>
        </w:rPr>
        <w:tab/>
        <w:t xml:space="preserve">W związku z organizacją Mistrzostw Europy U21 w Piłce Nożnej oraz wymogami UEFA dotyczącymi obiektów na których będą rozgrywane mecze, następuje konieczność zamontowania na obiekcie chociaż jednego telebimu stadionowego. </w:t>
      </w:r>
    </w:p>
    <w:p w:rsidR="002B7364" w:rsidRPr="00531440" w:rsidRDefault="002B7364" w:rsidP="00531440">
      <w:pPr>
        <w:spacing w:line="240" w:lineRule="auto"/>
        <w:jc w:val="both"/>
        <w:rPr>
          <w:rFonts w:asciiTheme="minorHAnsi" w:hAnsiTheme="minorHAnsi" w:cs="Times New Roman"/>
          <w:sz w:val="24"/>
          <w:szCs w:val="24"/>
        </w:rPr>
      </w:pPr>
      <w:r w:rsidRPr="00531440">
        <w:rPr>
          <w:rFonts w:asciiTheme="minorHAnsi" w:hAnsiTheme="minorHAnsi" w:cs="Times New Roman"/>
          <w:sz w:val="24"/>
          <w:szCs w:val="24"/>
        </w:rPr>
        <w:tab/>
      </w:r>
      <w:r w:rsidRPr="00531440">
        <w:rPr>
          <w:rFonts w:asciiTheme="minorHAnsi" w:hAnsiTheme="minorHAnsi" w:cs="Times New Roman"/>
          <w:sz w:val="24"/>
          <w:szCs w:val="24"/>
          <w:u w:val="single"/>
        </w:rPr>
        <w:t>Przedmiotem zamówienia</w:t>
      </w:r>
      <w:r w:rsidRPr="00531440">
        <w:rPr>
          <w:rFonts w:asciiTheme="minorHAnsi" w:hAnsiTheme="minorHAnsi" w:cs="Times New Roman"/>
          <w:sz w:val="24"/>
          <w:szCs w:val="24"/>
        </w:rPr>
        <w:t xml:space="preserve"> jest</w:t>
      </w:r>
      <w:r w:rsidR="00531440" w:rsidRPr="00531440">
        <w:rPr>
          <w:rFonts w:asciiTheme="minorHAnsi" w:hAnsiTheme="minorHAnsi" w:cs="Times New Roman"/>
          <w:sz w:val="24"/>
          <w:szCs w:val="24"/>
        </w:rPr>
        <w:t>: demontaż elektronicznej tablicy wyników,</w:t>
      </w:r>
      <w:r w:rsidRPr="00531440">
        <w:rPr>
          <w:rFonts w:asciiTheme="minorHAnsi" w:hAnsiTheme="minorHAnsi" w:cs="Times New Roman"/>
          <w:sz w:val="24"/>
          <w:szCs w:val="24"/>
        </w:rPr>
        <w:t xml:space="preserve"> zakup, dostawa, montaż, konfiguracja systemu poprawnie działającego telebimu stadionowego. </w:t>
      </w:r>
      <w:r w:rsidR="007A01D8" w:rsidRPr="00531440">
        <w:rPr>
          <w:rFonts w:asciiTheme="minorHAnsi" w:hAnsiTheme="minorHAnsi" w:cs="Times New Roman"/>
          <w:sz w:val="24"/>
          <w:szCs w:val="24"/>
        </w:rPr>
        <w:t>Telebim musi być fabrycznie nowy, wypr</w:t>
      </w:r>
      <w:r w:rsidR="00531440" w:rsidRPr="00531440">
        <w:rPr>
          <w:rFonts w:asciiTheme="minorHAnsi" w:hAnsiTheme="minorHAnsi" w:cs="Times New Roman"/>
          <w:sz w:val="24"/>
          <w:szCs w:val="24"/>
        </w:rPr>
        <w:t>odukowany nie później niż w 2016</w:t>
      </w:r>
      <w:r w:rsidR="007A01D8" w:rsidRPr="00531440">
        <w:rPr>
          <w:rFonts w:asciiTheme="minorHAnsi" w:hAnsiTheme="minorHAnsi" w:cs="Times New Roman"/>
          <w:sz w:val="24"/>
          <w:szCs w:val="24"/>
        </w:rPr>
        <w:t xml:space="preserve"> roku.  </w:t>
      </w:r>
    </w:p>
    <w:p w:rsidR="00531440" w:rsidRPr="00531440" w:rsidRDefault="009107ED" w:rsidP="00531440">
      <w:pPr>
        <w:spacing w:line="240" w:lineRule="auto"/>
        <w:jc w:val="both"/>
        <w:rPr>
          <w:rFonts w:asciiTheme="minorHAnsi" w:hAnsiTheme="minorHAnsi" w:cs="Times New Roman"/>
          <w:sz w:val="24"/>
          <w:szCs w:val="24"/>
        </w:rPr>
      </w:pPr>
      <w:r w:rsidRPr="00531440">
        <w:rPr>
          <w:rFonts w:asciiTheme="minorHAnsi" w:hAnsiTheme="minorHAnsi" w:cs="Times New Roman"/>
          <w:sz w:val="24"/>
          <w:szCs w:val="24"/>
        </w:rPr>
        <w:tab/>
        <w:t>Telebim musi zostać zamontowany na wcześniej wymierzonej i dostosowanej do konkretnego miejsca konstrukcji stalowej (stelażu). Konstrukcja</w:t>
      </w:r>
      <w:r w:rsidR="00531440" w:rsidRPr="00531440">
        <w:rPr>
          <w:rFonts w:asciiTheme="minorHAnsi" w:hAnsiTheme="minorHAnsi" w:cs="Times New Roman"/>
          <w:sz w:val="24"/>
          <w:szCs w:val="24"/>
        </w:rPr>
        <w:t xml:space="preserve"> ta musi zostać zamocowana do sł</w:t>
      </w:r>
      <w:r w:rsidRPr="00531440">
        <w:rPr>
          <w:rFonts w:asciiTheme="minorHAnsi" w:hAnsiTheme="minorHAnsi" w:cs="Times New Roman"/>
          <w:sz w:val="24"/>
          <w:szCs w:val="24"/>
        </w:rPr>
        <w:t xml:space="preserve">upów nośnych w narożniku </w:t>
      </w:r>
      <w:r w:rsidR="00531440" w:rsidRPr="00531440">
        <w:rPr>
          <w:rFonts w:asciiTheme="minorHAnsi" w:hAnsiTheme="minorHAnsi" w:cs="Times New Roman"/>
          <w:sz w:val="24"/>
          <w:szCs w:val="24"/>
        </w:rPr>
        <w:t>stadionu wskazanym na zdjęciu (</w:t>
      </w:r>
      <w:r w:rsidR="00531440" w:rsidRPr="00531440">
        <w:rPr>
          <w:rFonts w:asciiTheme="minorHAnsi" w:hAnsiTheme="minorHAnsi" w:cs="Times New Roman"/>
          <w:i/>
          <w:sz w:val="24"/>
          <w:szCs w:val="24"/>
        </w:rPr>
        <w:t xml:space="preserve">w załączeniu opisu </w:t>
      </w:r>
      <w:r w:rsidR="00531440" w:rsidRPr="00531440">
        <w:rPr>
          <w:rFonts w:asciiTheme="minorHAnsi" w:hAnsiTheme="minorHAnsi" w:cs="Times New Roman"/>
          <w:sz w:val="24"/>
          <w:szCs w:val="24"/>
        </w:rPr>
        <w:t xml:space="preserve"> </w:t>
      </w:r>
      <w:r w:rsidRPr="00531440">
        <w:rPr>
          <w:rFonts w:asciiTheme="minorHAnsi" w:hAnsiTheme="minorHAnsi" w:cs="Times New Roman"/>
          <w:sz w:val="24"/>
          <w:szCs w:val="24"/>
        </w:rPr>
        <w:t>).</w:t>
      </w:r>
      <w:r w:rsidR="001A2DE0" w:rsidRPr="00531440">
        <w:rPr>
          <w:rFonts w:asciiTheme="minorHAnsi" w:hAnsiTheme="minorHAnsi" w:cs="Times New Roman"/>
          <w:sz w:val="24"/>
          <w:szCs w:val="24"/>
        </w:rPr>
        <w:t xml:space="preserve"> </w:t>
      </w:r>
    </w:p>
    <w:p w:rsidR="009107ED" w:rsidRPr="00531440" w:rsidRDefault="001A2DE0" w:rsidP="00531440">
      <w:pPr>
        <w:spacing w:line="240" w:lineRule="auto"/>
        <w:jc w:val="both"/>
        <w:rPr>
          <w:rFonts w:asciiTheme="minorHAnsi" w:hAnsiTheme="minorHAnsi" w:cs="Times New Roman"/>
          <w:sz w:val="24"/>
          <w:szCs w:val="24"/>
        </w:rPr>
      </w:pPr>
      <w:r w:rsidRPr="00531440">
        <w:rPr>
          <w:rFonts w:asciiTheme="minorHAnsi" w:hAnsiTheme="minorHAnsi" w:cs="Times New Roman"/>
          <w:sz w:val="24"/>
          <w:szCs w:val="24"/>
        </w:rPr>
        <w:t>T</w:t>
      </w:r>
      <w:r w:rsidR="00C858CD" w:rsidRPr="00531440">
        <w:rPr>
          <w:rFonts w:asciiTheme="minorHAnsi" w:hAnsiTheme="minorHAnsi" w:cs="Times New Roman"/>
          <w:sz w:val="24"/>
          <w:szCs w:val="24"/>
        </w:rPr>
        <w:t xml:space="preserve">elebim będzie się spierał </w:t>
      </w:r>
      <w:r w:rsidR="00531440" w:rsidRPr="00531440">
        <w:rPr>
          <w:rFonts w:asciiTheme="minorHAnsi" w:hAnsiTheme="minorHAnsi" w:cs="Times New Roman"/>
          <w:sz w:val="24"/>
          <w:szCs w:val="24"/>
        </w:rPr>
        <w:t xml:space="preserve">dolną krawędzią </w:t>
      </w:r>
      <w:r w:rsidR="00C858CD" w:rsidRPr="00531440">
        <w:rPr>
          <w:rFonts w:asciiTheme="minorHAnsi" w:hAnsiTheme="minorHAnsi" w:cs="Times New Roman"/>
          <w:sz w:val="24"/>
          <w:szCs w:val="24"/>
        </w:rPr>
        <w:t xml:space="preserve">na ostatnim rzędzie trybun w miejscu zdemontowanych siedzisk. </w:t>
      </w:r>
      <w:r w:rsidR="007A01D8" w:rsidRPr="00531440">
        <w:rPr>
          <w:rFonts w:asciiTheme="minorHAnsi" w:hAnsiTheme="minorHAnsi" w:cs="Times New Roman"/>
          <w:sz w:val="24"/>
          <w:szCs w:val="24"/>
        </w:rPr>
        <w:t xml:space="preserve">Przed rozpoczęciem montażu telebimu i konstrukcji Wykonawca jest zobowiązany do demontażu istniejącej tablicy wyników. </w:t>
      </w:r>
    </w:p>
    <w:p w:rsidR="0001429C" w:rsidRPr="00531440" w:rsidRDefault="0001429C" w:rsidP="00531440">
      <w:pPr>
        <w:spacing w:line="240" w:lineRule="auto"/>
        <w:jc w:val="both"/>
        <w:rPr>
          <w:rFonts w:asciiTheme="minorHAnsi" w:hAnsiTheme="minorHAnsi" w:cs="Times New Roman"/>
          <w:sz w:val="24"/>
          <w:szCs w:val="24"/>
        </w:rPr>
      </w:pPr>
      <w:r w:rsidRPr="00531440">
        <w:rPr>
          <w:rFonts w:asciiTheme="minorHAnsi" w:hAnsiTheme="minorHAnsi" w:cs="Times New Roman"/>
          <w:sz w:val="24"/>
          <w:szCs w:val="24"/>
        </w:rPr>
        <w:tab/>
        <w:t>K</w:t>
      </w:r>
      <w:r w:rsidR="009107ED" w:rsidRPr="00531440">
        <w:rPr>
          <w:rFonts w:asciiTheme="minorHAnsi" w:hAnsiTheme="minorHAnsi" w:cs="Times New Roman"/>
          <w:sz w:val="24"/>
          <w:szCs w:val="24"/>
        </w:rPr>
        <w:t xml:space="preserve">onstrukcja jak i sam telebim muszą być zamontowane w taki sposób aby nie stanowiły żadnego zagrożenia dla zdrowia uczestników imprezy masowej.  </w:t>
      </w:r>
      <w:r w:rsidRPr="00531440">
        <w:rPr>
          <w:rFonts w:asciiTheme="minorHAnsi" w:hAnsiTheme="minorHAnsi" w:cs="Times New Roman"/>
          <w:sz w:val="24"/>
          <w:szCs w:val="24"/>
        </w:rPr>
        <w:t xml:space="preserve">Całość nie powinna przekroczyć całkowitej masy </w:t>
      </w:r>
      <w:r w:rsidRPr="00531440">
        <w:rPr>
          <w:rFonts w:asciiTheme="minorHAnsi" w:hAnsiTheme="minorHAnsi" w:cs="Times New Roman"/>
          <w:b/>
          <w:sz w:val="24"/>
          <w:szCs w:val="24"/>
        </w:rPr>
        <w:t>3 ton.</w:t>
      </w:r>
      <w:r w:rsidRPr="00531440">
        <w:rPr>
          <w:rFonts w:asciiTheme="minorHAnsi" w:hAnsiTheme="minorHAnsi" w:cs="Times New Roman"/>
          <w:sz w:val="24"/>
          <w:szCs w:val="24"/>
        </w:rPr>
        <w:t xml:space="preserve"> </w:t>
      </w:r>
    </w:p>
    <w:p w:rsidR="009107ED" w:rsidRPr="00531440" w:rsidRDefault="0001429C" w:rsidP="00531440">
      <w:pPr>
        <w:spacing w:line="240" w:lineRule="auto"/>
        <w:jc w:val="both"/>
        <w:rPr>
          <w:rFonts w:asciiTheme="minorHAnsi" w:hAnsiTheme="minorHAnsi" w:cs="Times New Roman"/>
          <w:sz w:val="24"/>
          <w:szCs w:val="24"/>
        </w:rPr>
      </w:pPr>
      <w:r w:rsidRPr="00531440">
        <w:rPr>
          <w:rFonts w:asciiTheme="minorHAnsi" w:hAnsiTheme="minorHAnsi" w:cs="Times New Roman"/>
          <w:sz w:val="24"/>
          <w:szCs w:val="24"/>
        </w:rPr>
        <w:tab/>
        <w:t xml:space="preserve">Telebim będzie zasilony z rozdzielni głównej za pomocą instalacji wykonanej przez Wykonawcę całości przedsięwzięcia. </w:t>
      </w:r>
      <w:r w:rsidRPr="00531440">
        <w:rPr>
          <w:rFonts w:asciiTheme="minorHAnsi" w:hAnsiTheme="minorHAnsi" w:cs="Times New Roman"/>
          <w:sz w:val="24"/>
          <w:szCs w:val="24"/>
          <w:u w:val="single"/>
        </w:rPr>
        <w:t xml:space="preserve">Odległość musi zostać dokładnie </w:t>
      </w:r>
      <w:r w:rsidR="009107ED" w:rsidRPr="00531440">
        <w:rPr>
          <w:rFonts w:asciiTheme="minorHAnsi" w:hAnsiTheme="minorHAnsi" w:cs="Times New Roman"/>
          <w:sz w:val="24"/>
          <w:szCs w:val="24"/>
          <w:u w:val="single"/>
        </w:rPr>
        <w:t xml:space="preserve"> </w:t>
      </w:r>
      <w:r w:rsidRPr="00531440">
        <w:rPr>
          <w:rFonts w:asciiTheme="minorHAnsi" w:hAnsiTheme="minorHAnsi" w:cs="Times New Roman"/>
          <w:sz w:val="24"/>
          <w:szCs w:val="24"/>
          <w:u w:val="single"/>
        </w:rPr>
        <w:t xml:space="preserve">zmierzona przez wykonawcę podczas wizji lokalnej. </w:t>
      </w:r>
      <w:r w:rsidR="009107ED" w:rsidRPr="00531440">
        <w:rPr>
          <w:rFonts w:asciiTheme="minorHAnsi" w:hAnsiTheme="minorHAnsi" w:cs="Times New Roman"/>
          <w:sz w:val="24"/>
          <w:szCs w:val="24"/>
        </w:rPr>
        <w:t xml:space="preserve"> </w:t>
      </w:r>
      <w:r w:rsidRPr="00531440">
        <w:rPr>
          <w:rFonts w:asciiTheme="minorHAnsi" w:hAnsiTheme="minorHAnsi" w:cs="Times New Roman"/>
          <w:sz w:val="24"/>
          <w:szCs w:val="24"/>
        </w:rPr>
        <w:t xml:space="preserve">Orientacyjna odległość od punktu zasilania telebimu do rozdzielni to 40 metrów. </w:t>
      </w:r>
    </w:p>
    <w:p w:rsidR="0001429C" w:rsidRPr="00531440" w:rsidRDefault="0001429C" w:rsidP="00531440">
      <w:pPr>
        <w:spacing w:line="240" w:lineRule="auto"/>
        <w:jc w:val="both"/>
        <w:rPr>
          <w:rFonts w:asciiTheme="minorHAnsi" w:hAnsiTheme="minorHAnsi" w:cs="Times New Roman"/>
          <w:sz w:val="24"/>
          <w:szCs w:val="24"/>
        </w:rPr>
      </w:pPr>
      <w:r w:rsidRPr="00531440">
        <w:rPr>
          <w:rFonts w:asciiTheme="minorHAnsi" w:hAnsiTheme="minorHAnsi" w:cs="Times New Roman"/>
          <w:sz w:val="24"/>
          <w:szCs w:val="24"/>
        </w:rPr>
        <w:tab/>
        <w:t>Montaż telebimu musi odbyć się w okresie nie koligującym z trwającymi rozgrywkami ligowymi i ustalonym z administ</w:t>
      </w:r>
      <w:r w:rsidR="00531440">
        <w:rPr>
          <w:rFonts w:asciiTheme="minorHAnsi" w:hAnsiTheme="minorHAnsi" w:cs="Times New Roman"/>
          <w:sz w:val="24"/>
          <w:szCs w:val="24"/>
        </w:rPr>
        <w:t>racją</w:t>
      </w:r>
      <w:r w:rsidRPr="00531440">
        <w:rPr>
          <w:rFonts w:asciiTheme="minorHAnsi" w:hAnsiTheme="minorHAnsi" w:cs="Times New Roman"/>
          <w:sz w:val="24"/>
          <w:szCs w:val="24"/>
        </w:rPr>
        <w:t xml:space="preserve"> obiektu. </w:t>
      </w:r>
    </w:p>
    <w:p w:rsidR="0001429C" w:rsidRPr="00531440" w:rsidRDefault="0001429C" w:rsidP="00531440">
      <w:pPr>
        <w:spacing w:after="0" w:line="240" w:lineRule="auto"/>
        <w:jc w:val="both"/>
        <w:rPr>
          <w:rFonts w:asciiTheme="minorHAnsi" w:hAnsiTheme="minorHAnsi" w:cs="Times New Roman"/>
          <w:sz w:val="24"/>
          <w:szCs w:val="24"/>
        </w:rPr>
      </w:pPr>
      <w:r w:rsidRPr="00531440">
        <w:rPr>
          <w:rFonts w:asciiTheme="minorHAnsi" w:hAnsiTheme="minorHAnsi" w:cs="Times New Roman"/>
          <w:sz w:val="24"/>
          <w:szCs w:val="24"/>
        </w:rPr>
        <w:tab/>
        <w:t xml:space="preserve">Telebim musi posiadać system zarządzania treścią. System ten musi zostać zlokalizowany w miejscu obecnego sterowania tablicami wyników. Punkt ten oddalony jest </w:t>
      </w:r>
      <w:r w:rsidR="00A25EBE" w:rsidRPr="00531440">
        <w:rPr>
          <w:rFonts w:asciiTheme="minorHAnsi" w:hAnsiTheme="minorHAnsi" w:cs="Times New Roman"/>
          <w:sz w:val="24"/>
          <w:szCs w:val="24"/>
        </w:rPr>
        <w:t xml:space="preserve">od </w:t>
      </w:r>
      <w:r w:rsidRPr="00531440">
        <w:rPr>
          <w:rFonts w:asciiTheme="minorHAnsi" w:hAnsiTheme="minorHAnsi" w:cs="Times New Roman"/>
          <w:sz w:val="24"/>
          <w:szCs w:val="24"/>
        </w:rPr>
        <w:t>docelowego miejsca telebimu o ok. 150</w:t>
      </w:r>
      <w:r w:rsidR="00E23792">
        <w:rPr>
          <w:rFonts w:asciiTheme="minorHAnsi" w:hAnsiTheme="minorHAnsi" w:cs="Times New Roman"/>
          <w:sz w:val="24"/>
          <w:szCs w:val="24"/>
        </w:rPr>
        <w:t xml:space="preserve"> </w:t>
      </w:r>
      <w:r w:rsidRPr="00531440">
        <w:rPr>
          <w:rFonts w:asciiTheme="minorHAnsi" w:hAnsiTheme="minorHAnsi" w:cs="Times New Roman"/>
          <w:sz w:val="24"/>
          <w:szCs w:val="24"/>
        </w:rPr>
        <w:t xml:space="preserve">m. </w:t>
      </w:r>
      <w:r w:rsidR="00313D10" w:rsidRPr="00531440">
        <w:rPr>
          <w:rFonts w:asciiTheme="minorHAnsi" w:hAnsiTheme="minorHAnsi" w:cs="Times New Roman"/>
          <w:sz w:val="24"/>
          <w:szCs w:val="24"/>
        </w:rPr>
        <w:t xml:space="preserve">W zależności od zastosowanych technologii transmisja pomiędzy komputerem sterującym, kartami wysyłającymi i odbiorczymi oraz </w:t>
      </w:r>
      <w:proofErr w:type="spellStart"/>
      <w:r w:rsidR="00313D10" w:rsidRPr="00531440">
        <w:rPr>
          <w:rFonts w:asciiTheme="minorHAnsi" w:hAnsiTheme="minorHAnsi" w:cs="Times New Roman"/>
          <w:sz w:val="24"/>
          <w:szCs w:val="24"/>
        </w:rPr>
        <w:t>videoprocesorem</w:t>
      </w:r>
      <w:proofErr w:type="spellEnd"/>
      <w:r w:rsidR="00313D10" w:rsidRPr="00531440">
        <w:rPr>
          <w:rFonts w:asciiTheme="minorHAnsi" w:hAnsiTheme="minorHAnsi" w:cs="Times New Roman"/>
          <w:sz w:val="24"/>
          <w:szCs w:val="24"/>
        </w:rPr>
        <w:t xml:space="preserve"> musi odbywać się po światłowodzie bądź skrętce o odpowiedniej kategorii. Okablowanie będzie poprowadzone w istniejących korytach kablowych. </w:t>
      </w:r>
      <w:r w:rsidRPr="00531440">
        <w:rPr>
          <w:rFonts w:asciiTheme="minorHAnsi" w:hAnsiTheme="minorHAnsi" w:cs="Times New Roman"/>
          <w:sz w:val="24"/>
          <w:szCs w:val="24"/>
        </w:rPr>
        <w:t xml:space="preserve">Oprogramowanie zarządzania treścią musi mieć tzw. "oprogramowanie piłkarskie" i mieć m.in. możliwość: </w:t>
      </w:r>
    </w:p>
    <w:p w:rsidR="0001429C" w:rsidRPr="00531440" w:rsidRDefault="0001429C" w:rsidP="00531440">
      <w:pPr>
        <w:spacing w:after="0" w:line="240" w:lineRule="auto"/>
        <w:jc w:val="both"/>
        <w:rPr>
          <w:rFonts w:asciiTheme="minorHAnsi" w:hAnsiTheme="minorHAnsi" w:cs="Times New Roman"/>
          <w:sz w:val="24"/>
          <w:szCs w:val="24"/>
        </w:rPr>
      </w:pPr>
      <w:r w:rsidRPr="00531440">
        <w:rPr>
          <w:rFonts w:asciiTheme="minorHAnsi" w:hAnsiTheme="minorHAnsi" w:cs="Times New Roman"/>
          <w:sz w:val="24"/>
          <w:szCs w:val="24"/>
        </w:rPr>
        <w:t>- wyświetlania aktualnego wyniku wraz z czasem gry oraz nazwiskami strzelców goli</w:t>
      </w:r>
    </w:p>
    <w:p w:rsidR="0001429C" w:rsidRPr="00531440" w:rsidRDefault="0001429C" w:rsidP="00531440">
      <w:pPr>
        <w:spacing w:after="0" w:line="240" w:lineRule="auto"/>
        <w:jc w:val="both"/>
        <w:rPr>
          <w:rFonts w:asciiTheme="minorHAnsi" w:hAnsiTheme="minorHAnsi" w:cs="Times New Roman"/>
          <w:sz w:val="24"/>
          <w:szCs w:val="24"/>
        </w:rPr>
      </w:pPr>
      <w:r w:rsidRPr="00531440">
        <w:rPr>
          <w:rFonts w:asciiTheme="minorHAnsi" w:hAnsiTheme="minorHAnsi" w:cs="Times New Roman"/>
          <w:sz w:val="24"/>
          <w:szCs w:val="24"/>
        </w:rPr>
        <w:t>- wyświetlania aktualnej transmisji meczu oraz możliwości przerywania jej w określonych przepisami momentach meczu</w:t>
      </w:r>
    </w:p>
    <w:p w:rsidR="0001429C" w:rsidRPr="00531440" w:rsidRDefault="0001429C" w:rsidP="00531440">
      <w:pPr>
        <w:spacing w:after="0" w:line="240" w:lineRule="auto"/>
        <w:jc w:val="both"/>
        <w:rPr>
          <w:rFonts w:asciiTheme="minorHAnsi" w:hAnsiTheme="minorHAnsi" w:cs="Times New Roman"/>
          <w:sz w:val="24"/>
          <w:szCs w:val="24"/>
        </w:rPr>
      </w:pPr>
      <w:r w:rsidRPr="00531440">
        <w:rPr>
          <w:rFonts w:asciiTheme="minorHAnsi" w:hAnsiTheme="minorHAnsi" w:cs="Times New Roman"/>
          <w:sz w:val="24"/>
          <w:szCs w:val="24"/>
        </w:rPr>
        <w:t>- wyświetlania powtórek</w:t>
      </w:r>
    </w:p>
    <w:p w:rsidR="0001429C" w:rsidRPr="00531440" w:rsidRDefault="0001429C" w:rsidP="00531440">
      <w:pPr>
        <w:spacing w:after="0" w:line="240" w:lineRule="auto"/>
        <w:jc w:val="both"/>
        <w:rPr>
          <w:rFonts w:asciiTheme="minorHAnsi" w:hAnsiTheme="minorHAnsi" w:cs="Times New Roman"/>
          <w:sz w:val="24"/>
          <w:szCs w:val="24"/>
        </w:rPr>
      </w:pPr>
      <w:r w:rsidRPr="00531440">
        <w:rPr>
          <w:rFonts w:asciiTheme="minorHAnsi" w:hAnsiTheme="minorHAnsi" w:cs="Times New Roman"/>
          <w:sz w:val="24"/>
          <w:szCs w:val="24"/>
        </w:rPr>
        <w:t>- wyświetlan</w:t>
      </w:r>
      <w:r w:rsidR="009D2244" w:rsidRPr="00531440">
        <w:rPr>
          <w:rFonts w:asciiTheme="minorHAnsi" w:hAnsiTheme="minorHAnsi" w:cs="Times New Roman"/>
          <w:sz w:val="24"/>
          <w:szCs w:val="24"/>
        </w:rPr>
        <w:t xml:space="preserve">ia reklam i filmów. </w:t>
      </w:r>
    </w:p>
    <w:p w:rsidR="0001429C" w:rsidRPr="00531440" w:rsidRDefault="0001429C" w:rsidP="00531440">
      <w:pPr>
        <w:spacing w:line="240" w:lineRule="auto"/>
        <w:jc w:val="both"/>
        <w:rPr>
          <w:rFonts w:asciiTheme="minorHAnsi" w:hAnsiTheme="minorHAnsi" w:cs="Times New Roman"/>
          <w:sz w:val="24"/>
          <w:szCs w:val="24"/>
        </w:rPr>
      </w:pPr>
      <w:r w:rsidRPr="00531440">
        <w:rPr>
          <w:rFonts w:asciiTheme="minorHAnsi" w:hAnsiTheme="minorHAnsi" w:cs="Times New Roman"/>
          <w:sz w:val="24"/>
          <w:szCs w:val="24"/>
        </w:rPr>
        <w:tab/>
        <w:t xml:space="preserve">Do centrum obsługi zarządzania treścią musi przez wykonawcę zostać przeprowadzona instalacja umożliwiająca wyświetlanie transmisji (z wozu transmisyjnego bądź z anteny emitującej </w:t>
      </w:r>
      <w:r w:rsidR="00313D10" w:rsidRPr="00531440">
        <w:rPr>
          <w:rFonts w:asciiTheme="minorHAnsi" w:hAnsiTheme="minorHAnsi" w:cs="Times New Roman"/>
          <w:sz w:val="24"/>
          <w:szCs w:val="24"/>
        </w:rPr>
        <w:t>relację).</w:t>
      </w:r>
    </w:p>
    <w:p w:rsidR="00313D10" w:rsidRPr="00531440" w:rsidRDefault="00313D10" w:rsidP="00531440">
      <w:pPr>
        <w:spacing w:line="240" w:lineRule="auto"/>
        <w:jc w:val="both"/>
        <w:rPr>
          <w:rFonts w:asciiTheme="minorHAnsi" w:hAnsiTheme="minorHAnsi" w:cs="Times New Roman"/>
          <w:sz w:val="24"/>
          <w:szCs w:val="24"/>
        </w:rPr>
      </w:pPr>
    </w:p>
    <w:p w:rsidR="00313D10" w:rsidRPr="00531440" w:rsidRDefault="00313D10" w:rsidP="00531440">
      <w:pPr>
        <w:spacing w:line="240" w:lineRule="auto"/>
        <w:jc w:val="both"/>
        <w:rPr>
          <w:rFonts w:asciiTheme="minorHAnsi" w:hAnsiTheme="minorHAnsi" w:cs="Times New Roman"/>
          <w:sz w:val="24"/>
          <w:szCs w:val="24"/>
        </w:rPr>
      </w:pPr>
      <w:r w:rsidRPr="00531440">
        <w:rPr>
          <w:rFonts w:asciiTheme="minorHAnsi" w:hAnsiTheme="minorHAnsi" w:cs="Times New Roman"/>
          <w:sz w:val="24"/>
          <w:szCs w:val="24"/>
        </w:rPr>
        <w:tab/>
        <w:t xml:space="preserve">Telebim musi zostać wykonany w formacie </w:t>
      </w:r>
      <w:r w:rsidRPr="00531440">
        <w:rPr>
          <w:rFonts w:asciiTheme="minorHAnsi" w:hAnsiTheme="minorHAnsi" w:cs="Times New Roman"/>
          <w:b/>
          <w:sz w:val="24"/>
          <w:szCs w:val="24"/>
        </w:rPr>
        <w:t>16:9</w:t>
      </w:r>
      <w:r w:rsidRPr="00531440">
        <w:rPr>
          <w:rFonts w:asciiTheme="minorHAnsi" w:hAnsiTheme="minorHAnsi" w:cs="Times New Roman"/>
          <w:sz w:val="24"/>
          <w:szCs w:val="24"/>
        </w:rPr>
        <w:t xml:space="preserve">. Musi, w zależności od parametrów producenta zawierać się w przedziale </w:t>
      </w:r>
      <w:r w:rsidRPr="00531440">
        <w:rPr>
          <w:rFonts w:asciiTheme="minorHAnsi" w:hAnsiTheme="minorHAnsi" w:cs="Times New Roman"/>
          <w:b/>
          <w:sz w:val="24"/>
          <w:szCs w:val="24"/>
        </w:rPr>
        <w:t>wysokości</w:t>
      </w:r>
      <w:r w:rsidRPr="00531440">
        <w:rPr>
          <w:rFonts w:asciiTheme="minorHAnsi" w:hAnsiTheme="minorHAnsi" w:cs="Times New Roman"/>
          <w:sz w:val="24"/>
          <w:szCs w:val="24"/>
        </w:rPr>
        <w:t xml:space="preserve"> </w:t>
      </w:r>
      <w:r w:rsidRPr="00531440">
        <w:rPr>
          <w:rFonts w:asciiTheme="minorHAnsi" w:hAnsiTheme="minorHAnsi" w:cs="Times New Roman"/>
          <w:b/>
          <w:sz w:val="24"/>
          <w:szCs w:val="24"/>
        </w:rPr>
        <w:t>od 4,00 do max. 4.30</w:t>
      </w:r>
      <w:r w:rsidR="00531440">
        <w:rPr>
          <w:rFonts w:asciiTheme="minorHAnsi" w:hAnsiTheme="minorHAnsi" w:cs="Times New Roman"/>
          <w:b/>
          <w:sz w:val="24"/>
          <w:szCs w:val="24"/>
        </w:rPr>
        <w:t xml:space="preserve"> </w:t>
      </w:r>
      <w:r w:rsidRPr="00531440">
        <w:rPr>
          <w:rFonts w:asciiTheme="minorHAnsi" w:hAnsiTheme="minorHAnsi" w:cs="Times New Roman"/>
          <w:b/>
          <w:sz w:val="24"/>
          <w:szCs w:val="24"/>
        </w:rPr>
        <w:t>m</w:t>
      </w:r>
      <w:r w:rsidRPr="00531440">
        <w:rPr>
          <w:rFonts w:asciiTheme="minorHAnsi" w:hAnsiTheme="minorHAnsi" w:cs="Times New Roman"/>
          <w:sz w:val="24"/>
          <w:szCs w:val="24"/>
        </w:rPr>
        <w:t xml:space="preserve"> (ograniczenia konstrukcyjne) i szerokości wynikającej z proporcji. </w:t>
      </w:r>
    </w:p>
    <w:p w:rsidR="00313D10" w:rsidRPr="00531440" w:rsidRDefault="00531440" w:rsidP="00531440">
      <w:pPr>
        <w:spacing w:line="240" w:lineRule="auto"/>
        <w:jc w:val="both"/>
        <w:rPr>
          <w:rFonts w:asciiTheme="minorHAnsi" w:hAnsiTheme="minorHAnsi" w:cs="Times New Roman"/>
          <w:b/>
          <w:sz w:val="24"/>
          <w:szCs w:val="24"/>
        </w:rPr>
      </w:pPr>
      <w:r w:rsidRPr="00531440">
        <w:rPr>
          <w:rFonts w:asciiTheme="minorHAnsi" w:hAnsiTheme="minorHAnsi" w:cs="Times New Roman"/>
          <w:b/>
          <w:sz w:val="24"/>
          <w:szCs w:val="24"/>
        </w:rPr>
        <w:t xml:space="preserve">2. </w:t>
      </w:r>
      <w:r w:rsidR="00313D10" w:rsidRPr="00531440">
        <w:rPr>
          <w:rFonts w:asciiTheme="minorHAnsi" w:hAnsiTheme="minorHAnsi" w:cs="Times New Roman"/>
          <w:b/>
          <w:sz w:val="24"/>
          <w:szCs w:val="24"/>
        </w:rPr>
        <w:t xml:space="preserve">Parametry telebimu </w:t>
      </w:r>
    </w:p>
    <w:p w:rsidR="009B2CC0" w:rsidRPr="00531440" w:rsidRDefault="009B2CC0" w:rsidP="00531440">
      <w:pPr>
        <w:spacing w:after="0" w:line="240" w:lineRule="auto"/>
        <w:rPr>
          <w:rFonts w:asciiTheme="minorHAnsi" w:eastAsia="Times New Roman" w:hAnsiTheme="minorHAnsi" w:cs="Times New Roman"/>
          <w:sz w:val="24"/>
          <w:szCs w:val="24"/>
          <w:lang w:eastAsia="pl-PL"/>
        </w:rPr>
      </w:pPr>
      <w:r w:rsidRPr="00531440">
        <w:rPr>
          <w:rFonts w:asciiTheme="minorHAnsi" w:eastAsia="Times New Roman" w:hAnsiTheme="minorHAnsi" w:cs="Times New Roman"/>
          <w:sz w:val="24"/>
          <w:szCs w:val="24"/>
          <w:lang w:eastAsia="pl-PL"/>
        </w:rPr>
        <w:t>-Maksymalny rozmiar  piksela -16.00 mm</w:t>
      </w:r>
      <w:r w:rsidR="00D66A7F" w:rsidRPr="00531440">
        <w:rPr>
          <w:rFonts w:asciiTheme="minorHAnsi" w:eastAsia="Times New Roman" w:hAnsiTheme="minorHAnsi" w:cs="Times New Roman"/>
          <w:sz w:val="24"/>
          <w:szCs w:val="24"/>
          <w:lang w:eastAsia="pl-PL"/>
        </w:rPr>
        <w:t xml:space="preserve"> technologia </w:t>
      </w:r>
      <w:r w:rsidR="00D66A7F" w:rsidRPr="00531440">
        <w:rPr>
          <w:rFonts w:asciiTheme="minorHAnsi" w:hAnsiTheme="minorHAnsi" w:cs="Times New Roman"/>
          <w:sz w:val="24"/>
          <w:szCs w:val="24"/>
        </w:rPr>
        <w:t>SMD</w:t>
      </w:r>
    </w:p>
    <w:p w:rsidR="009B2CC0" w:rsidRPr="00531440" w:rsidRDefault="009B2CC0" w:rsidP="00531440">
      <w:pPr>
        <w:spacing w:after="0" w:line="240" w:lineRule="auto"/>
        <w:rPr>
          <w:rFonts w:asciiTheme="minorHAnsi" w:eastAsia="Times New Roman" w:hAnsiTheme="minorHAnsi" w:cs="Times New Roman"/>
          <w:sz w:val="24"/>
          <w:szCs w:val="24"/>
          <w:lang w:eastAsia="pl-PL"/>
        </w:rPr>
      </w:pPr>
      <w:r w:rsidRPr="00531440">
        <w:rPr>
          <w:rFonts w:asciiTheme="minorHAnsi" w:eastAsia="Times New Roman" w:hAnsiTheme="minorHAnsi" w:cs="Times New Roman"/>
          <w:sz w:val="24"/>
          <w:szCs w:val="24"/>
          <w:lang w:eastAsia="pl-PL"/>
        </w:rPr>
        <w:t xml:space="preserve">- Konfiguracja piksela  - 1R,1G,1B </w:t>
      </w:r>
    </w:p>
    <w:p w:rsidR="009B2CC0" w:rsidRPr="00531440" w:rsidRDefault="009B2CC0" w:rsidP="00531440">
      <w:pPr>
        <w:spacing w:after="0" w:line="240" w:lineRule="auto"/>
        <w:rPr>
          <w:rFonts w:asciiTheme="minorHAnsi" w:eastAsia="Times New Roman" w:hAnsiTheme="minorHAnsi" w:cs="Times New Roman"/>
          <w:sz w:val="24"/>
          <w:szCs w:val="24"/>
          <w:lang w:eastAsia="pl-PL"/>
        </w:rPr>
      </w:pPr>
      <w:r w:rsidRPr="00531440">
        <w:rPr>
          <w:rFonts w:asciiTheme="minorHAnsi" w:eastAsia="Times New Roman" w:hAnsiTheme="minorHAnsi" w:cs="Times New Roman"/>
          <w:sz w:val="24"/>
          <w:szCs w:val="24"/>
          <w:lang w:eastAsia="pl-PL"/>
        </w:rPr>
        <w:t>- Minimalna Rozdzielczość ekranu [</w:t>
      </w:r>
      <w:proofErr w:type="spellStart"/>
      <w:r w:rsidRPr="00531440">
        <w:rPr>
          <w:rFonts w:asciiTheme="minorHAnsi" w:eastAsia="Times New Roman" w:hAnsiTheme="minorHAnsi" w:cs="Times New Roman"/>
          <w:sz w:val="24"/>
          <w:szCs w:val="24"/>
          <w:lang w:eastAsia="pl-PL"/>
        </w:rPr>
        <w:t>pix</w:t>
      </w:r>
      <w:proofErr w:type="spellEnd"/>
      <w:r w:rsidRPr="00531440">
        <w:rPr>
          <w:rFonts w:asciiTheme="minorHAnsi" w:eastAsia="Times New Roman" w:hAnsiTheme="minorHAnsi" w:cs="Times New Roman"/>
          <w:sz w:val="24"/>
          <w:szCs w:val="24"/>
          <w:lang w:eastAsia="pl-PL"/>
        </w:rPr>
        <w:t>/m2] - 3 906</w:t>
      </w:r>
    </w:p>
    <w:p w:rsidR="009B2CC0" w:rsidRPr="00531440" w:rsidRDefault="009B2CC0" w:rsidP="00531440">
      <w:pPr>
        <w:spacing w:after="0" w:line="240" w:lineRule="auto"/>
        <w:rPr>
          <w:rFonts w:asciiTheme="minorHAnsi" w:eastAsia="Times New Roman" w:hAnsiTheme="minorHAnsi" w:cs="Times New Roman"/>
          <w:sz w:val="24"/>
          <w:szCs w:val="24"/>
          <w:lang w:eastAsia="pl-PL"/>
        </w:rPr>
      </w:pPr>
      <w:r w:rsidRPr="00531440">
        <w:rPr>
          <w:rFonts w:asciiTheme="minorHAnsi" w:eastAsia="Times New Roman" w:hAnsiTheme="minorHAnsi" w:cs="Times New Roman"/>
          <w:sz w:val="24"/>
          <w:szCs w:val="24"/>
          <w:lang w:eastAsia="pl-PL"/>
        </w:rPr>
        <w:t xml:space="preserve">- Jasność minimalna - 8 000 </w:t>
      </w:r>
      <w:r w:rsidRPr="00531440">
        <w:rPr>
          <w:rFonts w:asciiTheme="minorHAnsi" w:hAnsiTheme="minorHAnsi" w:cs="Times New Roman"/>
          <w:sz w:val="24"/>
          <w:szCs w:val="24"/>
        </w:rPr>
        <w:t>(cd/m2)</w:t>
      </w:r>
    </w:p>
    <w:p w:rsidR="009B2CC0" w:rsidRPr="00531440" w:rsidRDefault="009B2CC0" w:rsidP="00531440">
      <w:pPr>
        <w:spacing w:after="0" w:line="240" w:lineRule="auto"/>
        <w:rPr>
          <w:rFonts w:asciiTheme="minorHAnsi" w:eastAsia="Times New Roman" w:hAnsiTheme="minorHAnsi" w:cs="Times New Roman"/>
          <w:sz w:val="24"/>
          <w:szCs w:val="24"/>
          <w:lang w:eastAsia="pl-PL"/>
        </w:rPr>
      </w:pPr>
      <w:r w:rsidRPr="00531440">
        <w:rPr>
          <w:rFonts w:asciiTheme="minorHAnsi" w:eastAsia="Times New Roman" w:hAnsiTheme="minorHAnsi" w:cs="Times New Roman"/>
          <w:sz w:val="24"/>
          <w:szCs w:val="24"/>
          <w:lang w:eastAsia="pl-PL"/>
        </w:rPr>
        <w:t>- Minimalne kąty widzenia przy 50% jasności [°] H: 120° (+60°/60°), V: 60 (+30°/30°)</w:t>
      </w:r>
    </w:p>
    <w:p w:rsidR="009B2CC0" w:rsidRPr="00531440" w:rsidRDefault="009B2CC0" w:rsidP="00531440">
      <w:pPr>
        <w:spacing w:after="0" w:line="240" w:lineRule="auto"/>
        <w:rPr>
          <w:rFonts w:asciiTheme="minorHAnsi" w:eastAsia="Times New Roman" w:hAnsiTheme="minorHAnsi" w:cs="Times New Roman"/>
          <w:sz w:val="24"/>
          <w:szCs w:val="24"/>
          <w:lang w:eastAsia="pl-PL"/>
        </w:rPr>
      </w:pPr>
      <w:r w:rsidRPr="00531440">
        <w:rPr>
          <w:rFonts w:asciiTheme="minorHAnsi" w:eastAsia="Times New Roman" w:hAnsiTheme="minorHAnsi" w:cs="Times New Roman"/>
          <w:sz w:val="24"/>
          <w:szCs w:val="24"/>
          <w:lang w:eastAsia="pl-PL"/>
        </w:rPr>
        <w:t>- Minimalna odległość wizyjna - 16 metrów</w:t>
      </w:r>
    </w:p>
    <w:p w:rsidR="009B2CC0" w:rsidRPr="00531440" w:rsidRDefault="009B2CC0" w:rsidP="00531440">
      <w:pPr>
        <w:spacing w:after="0" w:line="240" w:lineRule="auto"/>
        <w:rPr>
          <w:rFonts w:asciiTheme="minorHAnsi" w:eastAsia="Times New Roman" w:hAnsiTheme="minorHAnsi" w:cs="Times New Roman"/>
          <w:sz w:val="24"/>
          <w:szCs w:val="24"/>
          <w:lang w:eastAsia="pl-PL"/>
        </w:rPr>
      </w:pPr>
      <w:r w:rsidRPr="00531440">
        <w:rPr>
          <w:rFonts w:asciiTheme="minorHAnsi" w:eastAsia="Times New Roman" w:hAnsiTheme="minorHAnsi" w:cs="Times New Roman"/>
          <w:sz w:val="24"/>
          <w:szCs w:val="24"/>
          <w:lang w:eastAsia="pl-PL"/>
        </w:rPr>
        <w:t>- Maksymalna waga całości wraz z zamontowaną konstrukcją 3 tony.</w:t>
      </w:r>
    </w:p>
    <w:p w:rsidR="009B2CC0" w:rsidRPr="00531440" w:rsidRDefault="009B2CC0" w:rsidP="00531440">
      <w:pPr>
        <w:spacing w:after="0" w:line="240" w:lineRule="auto"/>
        <w:rPr>
          <w:rFonts w:asciiTheme="minorHAnsi" w:eastAsia="Times New Roman" w:hAnsiTheme="minorHAnsi" w:cs="Times New Roman"/>
          <w:i/>
          <w:sz w:val="24"/>
          <w:szCs w:val="24"/>
          <w:lang w:eastAsia="pl-PL"/>
        </w:rPr>
      </w:pPr>
      <w:r w:rsidRPr="00531440">
        <w:rPr>
          <w:rFonts w:asciiTheme="minorHAnsi" w:eastAsia="Times New Roman" w:hAnsiTheme="minorHAnsi" w:cs="Times New Roman"/>
          <w:i/>
          <w:sz w:val="24"/>
          <w:szCs w:val="24"/>
          <w:lang w:eastAsia="pl-PL"/>
        </w:rPr>
        <w:t xml:space="preserve">- </w:t>
      </w:r>
      <w:r w:rsidRPr="00531440">
        <w:rPr>
          <w:rFonts w:asciiTheme="minorHAnsi" w:eastAsia="Times New Roman" w:hAnsiTheme="minorHAnsi" w:cs="Times New Roman"/>
          <w:sz w:val="24"/>
          <w:szCs w:val="24"/>
          <w:lang w:eastAsia="pl-PL"/>
        </w:rPr>
        <w:t>Pobór mocy nie większy niż (średni / maks.) [W/m2]</w:t>
      </w:r>
      <w:r w:rsidRPr="00531440">
        <w:rPr>
          <w:rFonts w:asciiTheme="minorHAnsi" w:eastAsia="Times New Roman" w:hAnsiTheme="minorHAnsi" w:cs="Times New Roman"/>
          <w:i/>
          <w:sz w:val="24"/>
          <w:szCs w:val="24"/>
          <w:lang w:eastAsia="pl-PL"/>
        </w:rPr>
        <w:t xml:space="preserve"> </w:t>
      </w:r>
      <w:r w:rsidRPr="00531440">
        <w:rPr>
          <w:rFonts w:asciiTheme="minorHAnsi" w:eastAsia="Times New Roman" w:hAnsiTheme="minorHAnsi" w:cs="Times New Roman"/>
          <w:sz w:val="24"/>
          <w:szCs w:val="24"/>
          <w:lang w:eastAsia="pl-PL"/>
        </w:rPr>
        <w:t>300 / 900</w:t>
      </w:r>
    </w:p>
    <w:p w:rsidR="009B2CC0" w:rsidRPr="00531440" w:rsidRDefault="00A51D54" w:rsidP="00531440">
      <w:pPr>
        <w:spacing w:after="0" w:line="240" w:lineRule="auto"/>
        <w:rPr>
          <w:rFonts w:asciiTheme="minorHAnsi" w:eastAsia="Times New Roman" w:hAnsiTheme="minorHAnsi" w:cs="Times New Roman"/>
          <w:sz w:val="24"/>
          <w:szCs w:val="24"/>
          <w:lang w:eastAsia="pl-PL"/>
        </w:rPr>
      </w:pPr>
      <w:r w:rsidRPr="00531440">
        <w:rPr>
          <w:rFonts w:asciiTheme="minorHAnsi" w:eastAsia="Times New Roman" w:hAnsiTheme="minorHAnsi" w:cs="Times New Roman"/>
          <w:sz w:val="24"/>
          <w:szCs w:val="24"/>
          <w:lang w:eastAsia="pl-PL"/>
        </w:rPr>
        <w:t>-</w:t>
      </w:r>
      <w:r w:rsidR="009B2CC0" w:rsidRPr="00531440">
        <w:rPr>
          <w:rFonts w:asciiTheme="minorHAnsi" w:eastAsia="Times New Roman" w:hAnsiTheme="minorHAnsi" w:cs="Times New Roman"/>
          <w:sz w:val="24"/>
          <w:szCs w:val="24"/>
          <w:lang w:eastAsia="pl-PL"/>
        </w:rPr>
        <w:t>Regulacja jasności (skala)1- 8 poz. (ręczna), 1-100 (automat.)</w:t>
      </w:r>
    </w:p>
    <w:p w:rsidR="009B2CC0" w:rsidRPr="00531440" w:rsidRDefault="00A51D54" w:rsidP="00531440">
      <w:pPr>
        <w:spacing w:after="0" w:line="240" w:lineRule="auto"/>
        <w:rPr>
          <w:rFonts w:asciiTheme="minorHAnsi" w:eastAsia="Times New Roman" w:hAnsiTheme="minorHAnsi" w:cs="Times New Roman"/>
          <w:sz w:val="24"/>
          <w:szCs w:val="24"/>
          <w:lang w:eastAsia="pl-PL"/>
        </w:rPr>
      </w:pPr>
      <w:r w:rsidRPr="00531440">
        <w:rPr>
          <w:rFonts w:asciiTheme="minorHAnsi" w:eastAsia="Times New Roman" w:hAnsiTheme="minorHAnsi" w:cs="Times New Roman"/>
          <w:sz w:val="24"/>
          <w:szCs w:val="24"/>
          <w:lang w:eastAsia="pl-PL"/>
        </w:rPr>
        <w:t>-</w:t>
      </w:r>
      <w:r w:rsidR="009B2CC0" w:rsidRPr="00531440">
        <w:rPr>
          <w:rFonts w:asciiTheme="minorHAnsi" w:eastAsia="Times New Roman" w:hAnsiTheme="minorHAnsi" w:cs="Times New Roman"/>
          <w:sz w:val="24"/>
          <w:szCs w:val="24"/>
          <w:lang w:eastAsia="pl-PL"/>
        </w:rPr>
        <w:t>Ilość kolorów</w:t>
      </w:r>
      <w:r w:rsidRPr="00531440">
        <w:rPr>
          <w:rFonts w:asciiTheme="minorHAnsi" w:eastAsia="Times New Roman" w:hAnsiTheme="minorHAnsi" w:cs="Times New Roman"/>
          <w:sz w:val="24"/>
          <w:szCs w:val="24"/>
          <w:lang w:eastAsia="pl-PL"/>
        </w:rPr>
        <w:t xml:space="preserve"> - </w:t>
      </w:r>
      <w:r w:rsidR="009B2CC0" w:rsidRPr="00531440">
        <w:rPr>
          <w:rFonts w:asciiTheme="minorHAnsi" w:eastAsia="Times New Roman" w:hAnsiTheme="minorHAnsi" w:cs="Times New Roman"/>
          <w:sz w:val="24"/>
          <w:szCs w:val="24"/>
          <w:lang w:eastAsia="pl-PL"/>
        </w:rPr>
        <w:t>68,7 mln</w:t>
      </w:r>
    </w:p>
    <w:p w:rsidR="009B2CC0" w:rsidRPr="00531440" w:rsidRDefault="00A51D54" w:rsidP="00531440">
      <w:pPr>
        <w:spacing w:after="0" w:line="240" w:lineRule="auto"/>
        <w:rPr>
          <w:rFonts w:asciiTheme="minorHAnsi" w:eastAsia="Times New Roman" w:hAnsiTheme="minorHAnsi" w:cs="Times New Roman"/>
          <w:sz w:val="24"/>
          <w:szCs w:val="24"/>
          <w:lang w:eastAsia="pl-PL"/>
        </w:rPr>
      </w:pPr>
      <w:r w:rsidRPr="00531440">
        <w:rPr>
          <w:rFonts w:asciiTheme="minorHAnsi" w:eastAsia="Times New Roman" w:hAnsiTheme="minorHAnsi" w:cs="Times New Roman"/>
          <w:sz w:val="24"/>
          <w:szCs w:val="24"/>
          <w:lang w:eastAsia="pl-PL"/>
        </w:rPr>
        <w:t>-</w:t>
      </w:r>
      <w:r w:rsidR="009B2CC0" w:rsidRPr="00531440">
        <w:rPr>
          <w:rFonts w:asciiTheme="minorHAnsi" w:eastAsia="Times New Roman" w:hAnsiTheme="minorHAnsi" w:cs="Times New Roman"/>
          <w:sz w:val="24"/>
          <w:szCs w:val="24"/>
          <w:lang w:eastAsia="pl-PL"/>
        </w:rPr>
        <w:t>Częstotliwość odświeżania (PAL/NTSC) [</w:t>
      </w:r>
      <w:proofErr w:type="spellStart"/>
      <w:r w:rsidR="009B2CC0" w:rsidRPr="00531440">
        <w:rPr>
          <w:rFonts w:asciiTheme="minorHAnsi" w:eastAsia="Times New Roman" w:hAnsiTheme="minorHAnsi" w:cs="Times New Roman"/>
          <w:sz w:val="24"/>
          <w:szCs w:val="24"/>
          <w:lang w:eastAsia="pl-PL"/>
        </w:rPr>
        <w:t>Hz</w:t>
      </w:r>
      <w:proofErr w:type="spellEnd"/>
      <w:r w:rsidR="009B2CC0" w:rsidRPr="00531440">
        <w:rPr>
          <w:rFonts w:asciiTheme="minorHAnsi" w:eastAsia="Times New Roman" w:hAnsiTheme="minorHAnsi" w:cs="Times New Roman"/>
          <w:sz w:val="24"/>
          <w:szCs w:val="24"/>
          <w:lang w:eastAsia="pl-PL"/>
        </w:rPr>
        <w:t>] &gt; 3000</w:t>
      </w:r>
    </w:p>
    <w:p w:rsidR="009B2CC0" w:rsidRPr="00531440" w:rsidRDefault="00A51D54" w:rsidP="00531440">
      <w:pPr>
        <w:spacing w:after="0" w:line="240" w:lineRule="auto"/>
        <w:rPr>
          <w:rFonts w:asciiTheme="minorHAnsi" w:eastAsia="Times New Roman" w:hAnsiTheme="minorHAnsi" w:cs="Times New Roman"/>
          <w:sz w:val="24"/>
          <w:szCs w:val="24"/>
          <w:lang w:eastAsia="pl-PL"/>
        </w:rPr>
      </w:pPr>
      <w:r w:rsidRPr="00531440">
        <w:rPr>
          <w:rFonts w:asciiTheme="minorHAnsi" w:eastAsia="Times New Roman" w:hAnsiTheme="minorHAnsi" w:cs="Times New Roman"/>
          <w:sz w:val="24"/>
          <w:szCs w:val="24"/>
          <w:lang w:eastAsia="pl-PL"/>
        </w:rPr>
        <w:t>-</w:t>
      </w:r>
      <w:r w:rsidR="009B2CC0" w:rsidRPr="00531440">
        <w:rPr>
          <w:rFonts w:asciiTheme="minorHAnsi" w:eastAsia="Times New Roman" w:hAnsiTheme="minorHAnsi" w:cs="Times New Roman"/>
          <w:sz w:val="24"/>
          <w:szCs w:val="24"/>
          <w:lang w:eastAsia="pl-PL"/>
        </w:rPr>
        <w:t>Zasilanie (V, f)230V, 50Hz</w:t>
      </w:r>
    </w:p>
    <w:p w:rsidR="009B2CC0" w:rsidRPr="00531440" w:rsidRDefault="00A51D54" w:rsidP="00531440">
      <w:pPr>
        <w:spacing w:after="0" w:line="240" w:lineRule="auto"/>
        <w:rPr>
          <w:rFonts w:asciiTheme="minorHAnsi" w:eastAsia="Times New Roman" w:hAnsiTheme="minorHAnsi" w:cs="Times New Roman"/>
          <w:sz w:val="24"/>
          <w:szCs w:val="24"/>
          <w:lang w:eastAsia="pl-PL"/>
        </w:rPr>
      </w:pPr>
      <w:r w:rsidRPr="00531440">
        <w:rPr>
          <w:rFonts w:asciiTheme="minorHAnsi" w:eastAsia="Times New Roman" w:hAnsiTheme="minorHAnsi" w:cs="Times New Roman"/>
          <w:sz w:val="24"/>
          <w:szCs w:val="24"/>
          <w:lang w:eastAsia="pl-PL"/>
        </w:rPr>
        <w:t>-</w:t>
      </w:r>
      <w:r w:rsidR="009B2CC0" w:rsidRPr="00531440">
        <w:rPr>
          <w:rFonts w:asciiTheme="minorHAnsi" w:eastAsia="Times New Roman" w:hAnsiTheme="minorHAnsi" w:cs="Times New Roman"/>
          <w:sz w:val="24"/>
          <w:szCs w:val="24"/>
          <w:lang w:eastAsia="pl-PL"/>
        </w:rPr>
        <w:t>Minimalny gwarantowany czas pracy (przy 50% jasności)  100 000 godzin</w:t>
      </w:r>
    </w:p>
    <w:p w:rsidR="009B2CC0" w:rsidRPr="00531440" w:rsidRDefault="00A51D54" w:rsidP="00531440">
      <w:pPr>
        <w:spacing w:after="0" w:line="240" w:lineRule="auto"/>
        <w:rPr>
          <w:rFonts w:asciiTheme="minorHAnsi" w:eastAsia="Times New Roman" w:hAnsiTheme="minorHAnsi" w:cs="Times New Roman"/>
          <w:sz w:val="24"/>
          <w:szCs w:val="24"/>
          <w:lang w:eastAsia="pl-PL"/>
        </w:rPr>
      </w:pPr>
      <w:r w:rsidRPr="00531440">
        <w:rPr>
          <w:rFonts w:asciiTheme="minorHAnsi" w:eastAsia="Times New Roman" w:hAnsiTheme="minorHAnsi" w:cs="Times New Roman"/>
          <w:sz w:val="24"/>
          <w:szCs w:val="24"/>
          <w:lang w:eastAsia="pl-PL"/>
        </w:rPr>
        <w:t>-</w:t>
      </w:r>
      <w:r w:rsidR="009B2CC0" w:rsidRPr="00531440">
        <w:rPr>
          <w:rFonts w:asciiTheme="minorHAnsi" w:eastAsia="Times New Roman" w:hAnsiTheme="minorHAnsi" w:cs="Times New Roman"/>
          <w:sz w:val="24"/>
          <w:szCs w:val="24"/>
          <w:lang w:eastAsia="pl-PL"/>
        </w:rPr>
        <w:t>Szczelność (przód / tył) IP65 / IP54</w:t>
      </w:r>
    </w:p>
    <w:p w:rsidR="009B2CC0" w:rsidRPr="00531440" w:rsidRDefault="00A51D54" w:rsidP="00531440">
      <w:pPr>
        <w:spacing w:after="0" w:line="240" w:lineRule="auto"/>
        <w:rPr>
          <w:rFonts w:asciiTheme="minorHAnsi" w:eastAsia="Times New Roman" w:hAnsiTheme="minorHAnsi" w:cs="Times New Roman"/>
          <w:sz w:val="24"/>
          <w:szCs w:val="24"/>
          <w:lang w:eastAsia="pl-PL"/>
        </w:rPr>
      </w:pPr>
      <w:r w:rsidRPr="00531440">
        <w:rPr>
          <w:rFonts w:asciiTheme="minorHAnsi" w:eastAsia="Times New Roman" w:hAnsiTheme="minorHAnsi" w:cs="Times New Roman"/>
          <w:sz w:val="24"/>
          <w:szCs w:val="24"/>
          <w:lang w:eastAsia="pl-PL"/>
        </w:rPr>
        <w:t>-</w:t>
      </w:r>
      <w:r w:rsidR="009B2CC0" w:rsidRPr="00531440">
        <w:rPr>
          <w:rFonts w:asciiTheme="minorHAnsi" w:eastAsia="Times New Roman" w:hAnsiTheme="minorHAnsi" w:cs="Times New Roman"/>
          <w:sz w:val="24"/>
          <w:szCs w:val="24"/>
          <w:lang w:eastAsia="pl-PL"/>
        </w:rPr>
        <w:t>Temperatura pracy w zakresach  (min. / maks.) [°C]- 20 / +50</w:t>
      </w:r>
    </w:p>
    <w:p w:rsidR="009B2CC0" w:rsidRPr="00531440" w:rsidRDefault="00A51D54" w:rsidP="00531440">
      <w:pPr>
        <w:spacing w:after="0" w:line="240" w:lineRule="auto"/>
        <w:rPr>
          <w:rFonts w:asciiTheme="minorHAnsi" w:eastAsia="Times New Roman" w:hAnsiTheme="minorHAnsi" w:cs="Times New Roman"/>
          <w:sz w:val="24"/>
          <w:szCs w:val="24"/>
          <w:lang w:eastAsia="pl-PL"/>
        </w:rPr>
      </w:pPr>
      <w:r w:rsidRPr="00531440">
        <w:rPr>
          <w:rFonts w:asciiTheme="minorHAnsi" w:eastAsia="Times New Roman" w:hAnsiTheme="minorHAnsi" w:cs="Times New Roman"/>
          <w:sz w:val="24"/>
          <w:szCs w:val="24"/>
          <w:lang w:eastAsia="pl-PL"/>
        </w:rPr>
        <w:t>-</w:t>
      </w:r>
      <w:r w:rsidR="009B2CC0" w:rsidRPr="00531440">
        <w:rPr>
          <w:rFonts w:asciiTheme="minorHAnsi" w:eastAsia="Times New Roman" w:hAnsiTheme="minorHAnsi" w:cs="Times New Roman"/>
          <w:sz w:val="24"/>
          <w:szCs w:val="24"/>
          <w:lang w:eastAsia="pl-PL"/>
        </w:rPr>
        <w:t>Wilgotność pracy (min. -maks.) [% RH] 10 / 90</w:t>
      </w:r>
    </w:p>
    <w:p w:rsidR="009B2CC0" w:rsidRPr="00531440" w:rsidRDefault="00A51D54" w:rsidP="00531440">
      <w:pPr>
        <w:spacing w:after="0" w:line="240" w:lineRule="auto"/>
        <w:rPr>
          <w:rFonts w:asciiTheme="minorHAnsi" w:eastAsia="Times New Roman" w:hAnsiTheme="minorHAnsi" w:cs="Times New Roman"/>
          <w:sz w:val="24"/>
          <w:szCs w:val="24"/>
          <w:lang w:eastAsia="pl-PL"/>
        </w:rPr>
      </w:pPr>
      <w:r w:rsidRPr="00531440">
        <w:rPr>
          <w:rFonts w:asciiTheme="minorHAnsi" w:eastAsia="Times New Roman" w:hAnsiTheme="minorHAnsi" w:cs="Times New Roman"/>
          <w:sz w:val="24"/>
          <w:szCs w:val="24"/>
          <w:lang w:eastAsia="pl-PL"/>
        </w:rPr>
        <w:t>-</w:t>
      </w:r>
      <w:r w:rsidR="009B2CC0" w:rsidRPr="00531440">
        <w:rPr>
          <w:rFonts w:asciiTheme="minorHAnsi" w:eastAsia="Times New Roman" w:hAnsiTheme="minorHAnsi" w:cs="Times New Roman"/>
          <w:sz w:val="24"/>
          <w:szCs w:val="24"/>
          <w:lang w:eastAsia="pl-PL"/>
        </w:rPr>
        <w:t xml:space="preserve">Transmisja danych UTP CAT5 (do 100m) bądź światłowód.  </w:t>
      </w:r>
    </w:p>
    <w:p w:rsidR="001A2DE0" w:rsidRDefault="001A2DE0" w:rsidP="00531440">
      <w:pPr>
        <w:spacing w:after="0" w:line="240" w:lineRule="auto"/>
        <w:rPr>
          <w:rFonts w:asciiTheme="minorHAnsi" w:eastAsia="Times New Roman" w:hAnsiTheme="minorHAnsi" w:cs="Times New Roman"/>
          <w:sz w:val="24"/>
          <w:szCs w:val="24"/>
          <w:lang w:eastAsia="pl-PL"/>
        </w:rPr>
      </w:pPr>
    </w:p>
    <w:p w:rsidR="00531440" w:rsidRDefault="00531440" w:rsidP="00531440">
      <w:pPr>
        <w:pStyle w:val="Akapitzlist"/>
        <w:numPr>
          <w:ilvl w:val="0"/>
          <w:numId w:val="7"/>
        </w:numPr>
        <w:spacing w:after="0" w:line="240" w:lineRule="auto"/>
        <w:rPr>
          <w:rFonts w:asciiTheme="minorHAnsi" w:eastAsia="Times New Roman" w:hAnsiTheme="minorHAnsi" w:cs="Times New Roman"/>
          <w:b/>
          <w:sz w:val="24"/>
          <w:szCs w:val="24"/>
          <w:lang w:eastAsia="pl-PL"/>
        </w:rPr>
      </w:pPr>
      <w:r w:rsidRPr="00531440">
        <w:rPr>
          <w:rFonts w:asciiTheme="minorHAnsi" w:eastAsia="Times New Roman" w:hAnsiTheme="minorHAnsi" w:cs="Times New Roman"/>
          <w:b/>
          <w:sz w:val="24"/>
          <w:szCs w:val="24"/>
          <w:lang w:eastAsia="pl-PL"/>
        </w:rPr>
        <w:t xml:space="preserve">Parametry komputera </w:t>
      </w:r>
    </w:p>
    <w:p w:rsidR="00531440" w:rsidRPr="00531440" w:rsidRDefault="00531440" w:rsidP="00531440">
      <w:pPr>
        <w:pStyle w:val="Akapitzlist"/>
        <w:spacing w:after="0" w:line="240" w:lineRule="auto"/>
        <w:rPr>
          <w:rFonts w:asciiTheme="minorHAnsi" w:eastAsia="Times New Roman" w:hAnsiTheme="minorHAnsi" w:cs="Times New Roman"/>
          <w:b/>
          <w:sz w:val="24"/>
          <w:szCs w:val="24"/>
          <w:lang w:eastAsia="pl-PL"/>
        </w:rPr>
      </w:pPr>
    </w:p>
    <w:p w:rsidR="001A2DE0" w:rsidRPr="00531440" w:rsidRDefault="001A2DE0" w:rsidP="00531440">
      <w:pPr>
        <w:spacing w:after="0" w:line="240" w:lineRule="auto"/>
        <w:rPr>
          <w:rFonts w:asciiTheme="minorHAnsi" w:eastAsia="Times New Roman" w:hAnsiTheme="minorHAnsi" w:cs="Times New Roman"/>
          <w:sz w:val="24"/>
          <w:szCs w:val="24"/>
          <w:lang w:eastAsia="pl-PL"/>
        </w:rPr>
      </w:pPr>
      <w:r w:rsidRPr="00531440">
        <w:rPr>
          <w:rFonts w:asciiTheme="minorHAnsi" w:eastAsia="Times New Roman" w:hAnsiTheme="minorHAnsi" w:cs="Times New Roman"/>
          <w:sz w:val="24"/>
          <w:szCs w:val="24"/>
          <w:lang w:eastAsia="pl-PL"/>
        </w:rPr>
        <w:t>Komputer sterujący wraz z zainstalowanym oprogramowaniem zarządzania treścią "oprogramowanie piłkarskie" musi posiadać minimalne parametry :</w:t>
      </w:r>
    </w:p>
    <w:p w:rsidR="001A2DE0" w:rsidRPr="00531440" w:rsidRDefault="001A2DE0" w:rsidP="00531440">
      <w:pPr>
        <w:spacing w:after="0" w:line="240" w:lineRule="auto"/>
        <w:rPr>
          <w:rFonts w:asciiTheme="minorHAnsi" w:eastAsia="Times New Roman" w:hAnsiTheme="minorHAnsi" w:cs="Times New Roman"/>
          <w:sz w:val="24"/>
          <w:szCs w:val="24"/>
          <w:lang w:eastAsia="pl-PL"/>
        </w:rPr>
      </w:pPr>
      <w:r w:rsidRPr="00531440">
        <w:rPr>
          <w:rFonts w:asciiTheme="minorHAnsi" w:eastAsia="Times New Roman" w:hAnsiTheme="minorHAnsi" w:cs="Times New Roman"/>
          <w:sz w:val="24"/>
          <w:szCs w:val="24"/>
          <w:lang w:eastAsia="pl-PL"/>
        </w:rPr>
        <w:t xml:space="preserve">- procesor czterordzeniowy o częstotliwości nie mniejszej niż 3,4 </w:t>
      </w:r>
      <w:proofErr w:type="spellStart"/>
      <w:r w:rsidRPr="00531440">
        <w:rPr>
          <w:rFonts w:asciiTheme="minorHAnsi" w:eastAsia="Times New Roman" w:hAnsiTheme="minorHAnsi" w:cs="Times New Roman"/>
          <w:sz w:val="24"/>
          <w:szCs w:val="24"/>
          <w:lang w:eastAsia="pl-PL"/>
        </w:rPr>
        <w:t>Ghz</w:t>
      </w:r>
      <w:proofErr w:type="spellEnd"/>
      <w:r w:rsidRPr="00531440">
        <w:rPr>
          <w:rFonts w:asciiTheme="minorHAnsi" w:eastAsia="Times New Roman" w:hAnsiTheme="minorHAnsi" w:cs="Times New Roman"/>
          <w:sz w:val="24"/>
          <w:szCs w:val="24"/>
          <w:lang w:eastAsia="pl-PL"/>
        </w:rPr>
        <w:t xml:space="preserve"> na jeden rdzeń</w:t>
      </w:r>
    </w:p>
    <w:p w:rsidR="001A2DE0" w:rsidRPr="00531440" w:rsidRDefault="001A2DE0" w:rsidP="00531440">
      <w:pPr>
        <w:spacing w:after="0" w:line="240" w:lineRule="auto"/>
        <w:rPr>
          <w:rFonts w:asciiTheme="minorHAnsi" w:eastAsia="Times New Roman" w:hAnsiTheme="minorHAnsi" w:cs="Times New Roman"/>
          <w:sz w:val="24"/>
          <w:szCs w:val="24"/>
          <w:lang w:eastAsia="pl-PL"/>
        </w:rPr>
      </w:pPr>
      <w:r w:rsidRPr="00531440">
        <w:rPr>
          <w:rFonts w:asciiTheme="minorHAnsi" w:eastAsia="Times New Roman" w:hAnsiTheme="minorHAnsi" w:cs="Times New Roman"/>
          <w:sz w:val="24"/>
          <w:szCs w:val="24"/>
          <w:lang w:eastAsia="pl-PL"/>
        </w:rPr>
        <w:t>- monitor LCD o przekątnej min. 24 cale</w:t>
      </w:r>
    </w:p>
    <w:p w:rsidR="001A2DE0" w:rsidRPr="00531440" w:rsidRDefault="001A2DE0" w:rsidP="00531440">
      <w:pPr>
        <w:spacing w:after="0" w:line="240" w:lineRule="auto"/>
        <w:rPr>
          <w:rFonts w:asciiTheme="minorHAnsi" w:eastAsia="Times New Roman" w:hAnsiTheme="minorHAnsi" w:cs="Times New Roman"/>
          <w:sz w:val="24"/>
          <w:szCs w:val="24"/>
          <w:lang w:eastAsia="pl-PL"/>
        </w:rPr>
      </w:pPr>
      <w:r w:rsidRPr="00531440">
        <w:rPr>
          <w:rFonts w:asciiTheme="minorHAnsi" w:eastAsia="Times New Roman" w:hAnsiTheme="minorHAnsi" w:cs="Times New Roman"/>
          <w:sz w:val="24"/>
          <w:szCs w:val="24"/>
          <w:lang w:eastAsia="pl-PL"/>
        </w:rPr>
        <w:t>- pamięć ram min. 4 GB</w:t>
      </w:r>
    </w:p>
    <w:p w:rsidR="001A2DE0" w:rsidRPr="00531440" w:rsidRDefault="001A2DE0" w:rsidP="00531440">
      <w:pPr>
        <w:spacing w:after="0" w:line="240" w:lineRule="auto"/>
        <w:rPr>
          <w:rFonts w:asciiTheme="minorHAnsi" w:eastAsia="Times New Roman" w:hAnsiTheme="minorHAnsi" w:cs="Times New Roman"/>
          <w:sz w:val="24"/>
          <w:szCs w:val="24"/>
          <w:lang w:eastAsia="pl-PL"/>
        </w:rPr>
      </w:pPr>
      <w:r w:rsidRPr="00531440">
        <w:rPr>
          <w:rFonts w:asciiTheme="minorHAnsi" w:eastAsia="Times New Roman" w:hAnsiTheme="minorHAnsi" w:cs="Times New Roman"/>
          <w:sz w:val="24"/>
          <w:szCs w:val="24"/>
          <w:lang w:eastAsia="pl-PL"/>
        </w:rPr>
        <w:t xml:space="preserve">- karta graficzna z </w:t>
      </w:r>
      <w:proofErr w:type="spellStart"/>
      <w:r w:rsidRPr="00531440">
        <w:rPr>
          <w:rFonts w:asciiTheme="minorHAnsi" w:eastAsia="Times New Roman" w:hAnsiTheme="minorHAnsi" w:cs="Times New Roman"/>
          <w:sz w:val="24"/>
          <w:szCs w:val="24"/>
          <w:lang w:eastAsia="pl-PL"/>
        </w:rPr>
        <w:t>wyjsciem</w:t>
      </w:r>
      <w:proofErr w:type="spellEnd"/>
      <w:r w:rsidRPr="00531440">
        <w:rPr>
          <w:rFonts w:asciiTheme="minorHAnsi" w:eastAsia="Times New Roman" w:hAnsiTheme="minorHAnsi" w:cs="Times New Roman"/>
          <w:sz w:val="24"/>
          <w:szCs w:val="24"/>
          <w:lang w:eastAsia="pl-PL"/>
        </w:rPr>
        <w:t xml:space="preserve"> DVI o pamięci nie mniejszej niż 2GB i szynie pamięci min. 128MB</w:t>
      </w:r>
    </w:p>
    <w:p w:rsidR="001A2DE0" w:rsidRPr="00531440" w:rsidRDefault="001A2DE0" w:rsidP="00531440">
      <w:pPr>
        <w:spacing w:after="0" w:line="240" w:lineRule="auto"/>
        <w:rPr>
          <w:rFonts w:asciiTheme="minorHAnsi" w:eastAsia="Times New Roman" w:hAnsiTheme="minorHAnsi" w:cs="Times New Roman"/>
          <w:sz w:val="24"/>
          <w:szCs w:val="24"/>
          <w:lang w:eastAsia="pl-PL"/>
        </w:rPr>
      </w:pPr>
      <w:r w:rsidRPr="00531440">
        <w:rPr>
          <w:rFonts w:asciiTheme="minorHAnsi" w:eastAsia="Times New Roman" w:hAnsiTheme="minorHAnsi" w:cs="Times New Roman"/>
          <w:sz w:val="24"/>
          <w:szCs w:val="24"/>
          <w:lang w:eastAsia="pl-PL"/>
        </w:rPr>
        <w:t>system operacyjny WIN 10.</w:t>
      </w:r>
    </w:p>
    <w:p w:rsidR="001A2DE0" w:rsidRDefault="001A2DE0" w:rsidP="00531440">
      <w:pPr>
        <w:spacing w:after="0" w:line="240" w:lineRule="auto"/>
        <w:rPr>
          <w:rFonts w:asciiTheme="minorHAnsi" w:eastAsia="Times New Roman" w:hAnsiTheme="minorHAnsi" w:cs="Times New Roman"/>
          <w:sz w:val="24"/>
          <w:szCs w:val="24"/>
          <w:lang w:eastAsia="pl-PL"/>
        </w:rPr>
      </w:pPr>
      <w:r w:rsidRPr="00531440">
        <w:rPr>
          <w:rFonts w:asciiTheme="minorHAnsi" w:eastAsia="Times New Roman" w:hAnsiTheme="minorHAnsi" w:cs="Times New Roman"/>
          <w:sz w:val="24"/>
          <w:szCs w:val="24"/>
          <w:lang w:eastAsia="pl-PL"/>
        </w:rPr>
        <w:t>- niezbędne urządzenia peryferyjne (mysz, klawiatura, głośniki)</w:t>
      </w:r>
    </w:p>
    <w:p w:rsidR="00531440" w:rsidRDefault="00531440" w:rsidP="00531440">
      <w:pPr>
        <w:spacing w:after="0" w:line="240" w:lineRule="auto"/>
        <w:rPr>
          <w:rFonts w:asciiTheme="minorHAnsi" w:eastAsia="Times New Roman" w:hAnsiTheme="minorHAnsi" w:cs="Times New Roman"/>
          <w:sz w:val="24"/>
          <w:szCs w:val="24"/>
          <w:lang w:eastAsia="pl-PL"/>
        </w:rPr>
      </w:pPr>
      <w:r>
        <w:rPr>
          <w:rFonts w:asciiTheme="minorHAnsi" w:eastAsia="Times New Roman" w:hAnsiTheme="minorHAnsi" w:cs="Times New Roman"/>
          <w:sz w:val="24"/>
          <w:szCs w:val="24"/>
          <w:lang w:eastAsia="pl-PL"/>
        </w:rPr>
        <w:t xml:space="preserve">- dysk twardy o pojemności min. 1TB, o prędkości pracy 7200 </w:t>
      </w:r>
      <w:proofErr w:type="spellStart"/>
      <w:r>
        <w:rPr>
          <w:rFonts w:asciiTheme="minorHAnsi" w:eastAsia="Times New Roman" w:hAnsiTheme="minorHAnsi" w:cs="Times New Roman"/>
          <w:sz w:val="24"/>
          <w:szCs w:val="24"/>
          <w:lang w:eastAsia="pl-PL"/>
        </w:rPr>
        <w:t>obr</w:t>
      </w:r>
      <w:proofErr w:type="spellEnd"/>
      <w:r>
        <w:rPr>
          <w:rFonts w:asciiTheme="minorHAnsi" w:eastAsia="Times New Roman" w:hAnsiTheme="minorHAnsi" w:cs="Times New Roman"/>
          <w:sz w:val="24"/>
          <w:szCs w:val="24"/>
          <w:lang w:eastAsia="pl-PL"/>
        </w:rPr>
        <w:t>/min</w:t>
      </w:r>
    </w:p>
    <w:p w:rsidR="00531440" w:rsidRPr="00531440" w:rsidRDefault="00531440" w:rsidP="00531440">
      <w:pPr>
        <w:spacing w:after="0" w:line="240" w:lineRule="auto"/>
        <w:rPr>
          <w:rFonts w:asciiTheme="minorHAnsi" w:eastAsia="Times New Roman" w:hAnsiTheme="minorHAnsi" w:cs="Times New Roman"/>
          <w:sz w:val="24"/>
          <w:szCs w:val="24"/>
          <w:lang w:eastAsia="pl-PL"/>
        </w:rPr>
      </w:pPr>
    </w:p>
    <w:p w:rsidR="002B7364" w:rsidRPr="00531440" w:rsidRDefault="002B7364" w:rsidP="00531440">
      <w:pPr>
        <w:spacing w:after="0" w:line="240" w:lineRule="auto"/>
        <w:rPr>
          <w:rFonts w:asciiTheme="minorHAnsi" w:eastAsia="Times New Roman" w:hAnsiTheme="minorHAnsi" w:cs="Times New Roman"/>
          <w:sz w:val="24"/>
          <w:szCs w:val="24"/>
          <w:lang w:eastAsia="pl-PL"/>
        </w:rPr>
      </w:pPr>
      <w:r w:rsidRPr="00531440">
        <w:rPr>
          <w:rFonts w:asciiTheme="minorHAnsi" w:eastAsia="Times New Roman" w:hAnsiTheme="minorHAnsi" w:cs="Times New Roman"/>
          <w:sz w:val="24"/>
          <w:szCs w:val="24"/>
          <w:lang w:eastAsia="pl-PL"/>
        </w:rPr>
        <w:t xml:space="preserve">Komputer musi być </w:t>
      </w:r>
      <w:r w:rsidR="00D66A7F" w:rsidRPr="00531440">
        <w:rPr>
          <w:rFonts w:asciiTheme="minorHAnsi" w:eastAsia="Times New Roman" w:hAnsiTheme="minorHAnsi" w:cs="Times New Roman"/>
          <w:sz w:val="24"/>
          <w:szCs w:val="24"/>
          <w:lang w:eastAsia="pl-PL"/>
        </w:rPr>
        <w:t xml:space="preserve">w pełni kompatybilny z całością systemu w tym z </w:t>
      </w:r>
      <w:proofErr w:type="spellStart"/>
      <w:r w:rsidR="00D66A7F" w:rsidRPr="00531440">
        <w:rPr>
          <w:rFonts w:asciiTheme="minorHAnsi" w:eastAsia="Times New Roman" w:hAnsiTheme="minorHAnsi" w:cs="Times New Roman"/>
          <w:sz w:val="24"/>
          <w:szCs w:val="24"/>
          <w:lang w:eastAsia="pl-PL"/>
        </w:rPr>
        <w:t>videoprocesorem</w:t>
      </w:r>
      <w:proofErr w:type="spellEnd"/>
      <w:r w:rsidR="00D66A7F" w:rsidRPr="00531440">
        <w:rPr>
          <w:rFonts w:asciiTheme="minorHAnsi" w:eastAsia="Times New Roman" w:hAnsiTheme="minorHAnsi" w:cs="Times New Roman"/>
          <w:sz w:val="24"/>
          <w:szCs w:val="24"/>
          <w:lang w:eastAsia="pl-PL"/>
        </w:rPr>
        <w:t xml:space="preserve"> oraz kartami wejścia wyjścia. </w:t>
      </w:r>
    </w:p>
    <w:p w:rsidR="001A2DE0" w:rsidRPr="00531440" w:rsidRDefault="001A2DE0" w:rsidP="00531440">
      <w:pPr>
        <w:spacing w:after="0" w:line="240" w:lineRule="auto"/>
        <w:rPr>
          <w:rFonts w:asciiTheme="minorHAnsi" w:eastAsia="Times New Roman" w:hAnsiTheme="minorHAnsi" w:cs="Times New Roman"/>
          <w:sz w:val="24"/>
          <w:szCs w:val="24"/>
          <w:lang w:eastAsia="pl-PL"/>
        </w:rPr>
      </w:pPr>
      <w:r w:rsidRPr="00531440">
        <w:rPr>
          <w:rFonts w:asciiTheme="minorHAnsi" w:eastAsia="Times New Roman" w:hAnsiTheme="minorHAnsi" w:cs="Times New Roman"/>
          <w:sz w:val="24"/>
          <w:szCs w:val="24"/>
          <w:lang w:eastAsia="pl-PL"/>
        </w:rPr>
        <w:t xml:space="preserve">  </w:t>
      </w:r>
    </w:p>
    <w:p w:rsidR="0087548B" w:rsidRPr="0087548B" w:rsidRDefault="0087548B" w:rsidP="0087548B">
      <w:pPr>
        <w:spacing w:line="240" w:lineRule="auto"/>
        <w:jc w:val="both"/>
        <w:rPr>
          <w:rFonts w:asciiTheme="minorHAnsi" w:hAnsiTheme="minorHAnsi" w:cs="Times New Roman"/>
          <w:sz w:val="24"/>
          <w:szCs w:val="24"/>
        </w:rPr>
      </w:pPr>
      <w:r w:rsidRPr="0087548B">
        <w:rPr>
          <w:rFonts w:asciiTheme="minorHAnsi" w:hAnsiTheme="minorHAnsi" w:cs="Times New Roman"/>
          <w:sz w:val="24"/>
          <w:szCs w:val="24"/>
          <w:highlight w:val="lightGray"/>
        </w:rPr>
        <w:t xml:space="preserve">Opisane parametry stanowią minimalne wymagania Zamawiającego. </w:t>
      </w:r>
    </w:p>
    <w:p w:rsidR="0001429C" w:rsidRPr="00531440" w:rsidRDefault="0001429C" w:rsidP="00531440">
      <w:pPr>
        <w:spacing w:line="240" w:lineRule="auto"/>
        <w:jc w:val="both"/>
        <w:rPr>
          <w:rFonts w:asciiTheme="minorHAnsi" w:hAnsiTheme="minorHAnsi" w:cs="Times New Roman"/>
          <w:sz w:val="24"/>
          <w:szCs w:val="24"/>
        </w:rPr>
      </w:pPr>
    </w:p>
    <w:p w:rsidR="009107ED" w:rsidRPr="00531440" w:rsidRDefault="00531440" w:rsidP="00531440">
      <w:pPr>
        <w:pStyle w:val="Akapitzlist"/>
        <w:numPr>
          <w:ilvl w:val="0"/>
          <w:numId w:val="7"/>
        </w:numPr>
        <w:spacing w:line="240" w:lineRule="auto"/>
        <w:jc w:val="both"/>
        <w:rPr>
          <w:rFonts w:asciiTheme="minorHAnsi" w:hAnsiTheme="minorHAnsi" w:cs="Times New Roman"/>
          <w:b/>
          <w:sz w:val="24"/>
          <w:szCs w:val="24"/>
        </w:rPr>
      </w:pPr>
      <w:r w:rsidRPr="00531440">
        <w:rPr>
          <w:rFonts w:asciiTheme="minorHAnsi" w:hAnsiTheme="minorHAnsi" w:cs="Times New Roman"/>
          <w:b/>
          <w:sz w:val="24"/>
          <w:szCs w:val="24"/>
        </w:rPr>
        <w:t xml:space="preserve">Wymagana gwarancja - </w:t>
      </w:r>
      <w:r>
        <w:rPr>
          <w:rFonts w:asciiTheme="minorHAnsi" w:hAnsiTheme="minorHAnsi" w:cs="Times New Roman"/>
          <w:b/>
          <w:sz w:val="24"/>
          <w:szCs w:val="24"/>
        </w:rPr>
        <w:t xml:space="preserve"> 24 miesiące na całość  zamówienia. </w:t>
      </w:r>
    </w:p>
    <w:p w:rsidR="00B33FF7" w:rsidRPr="00531440" w:rsidRDefault="00B33FF7" w:rsidP="00531440">
      <w:pPr>
        <w:spacing w:line="240" w:lineRule="auto"/>
        <w:rPr>
          <w:rFonts w:asciiTheme="minorHAnsi" w:hAnsiTheme="minorHAnsi" w:cs="Times New Roman"/>
          <w:sz w:val="24"/>
          <w:szCs w:val="24"/>
        </w:rPr>
      </w:pPr>
    </w:p>
    <w:sectPr w:rsidR="00B33FF7" w:rsidRPr="00531440" w:rsidSect="00531440">
      <w:pgSz w:w="11906" w:h="16838"/>
      <w:pgMar w:top="568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3792" w:rsidRDefault="00E23792" w:rsidP="00C858CD">
      <w:pPr>
        <w:spacing w:after="0" w:line="240" w:lineRule="auto"/>
      </w:pPr>
      <w:r>
        <w:separator/>
      </w:r>
    </w:p>
  </w:endnote>
  <w:endnote w:type="continuationSeparator" w:id="0">
    <w:p w:rsidR="00E23792" w:rsidRDefault="00E23792" w:rsidP="00C858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3792" w:rsidRDefault="00E23792" w:rsidP="00C858CD">
      <w:pPr>
        <w:spacing w:after="0" w:line="240" w:lineRule="auto"/>
      </w:pPr>
      <w:r>
        <w:separator/>
      </w:r>
    </w:p>
  </w:footnote>
  <w:footnote w:type="continuationSeparator" w:id="0">
    <w:p w:rsidR="00E23792" w:rsidRDefault="00E23792" w:rsidP="00C858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A3731"/>
    <w:multiLevelType w:val="hybridMultilevel"/>
    <w:tmpl w:val="69DED50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E32EE8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E87096"/>
    <w:multiLevelType w:val="hybridMultilevel"/>
    <w:tmpl w:val="4DD42158"/>
    <w:lvl w:ilvl="0" w:tplc="0415000F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FF7248"/>
    <w:multiLevelType w:val="hybridMultilevel"/>
    <w:tmpl w:val="EB3AC08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31A5568B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">
    <w:nsid w:val="3E36630A"/>
    <w:multiLevelType w:val="hybridMultilevel"/>
    <w:tmpl w:val="9508F6F4"/>
    <w:lvl w:ilvl="0" w:tplc="782EF31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746E56"/>
    <w:multiLevelType w:val="hybridMultilevel"/>
    <w:tmpl w:val="FDFC79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307157"/>
    <w:multiLevelType w:val="hybridMultilevel"/>
    <w:tmpl w:val="C89C94CA"/>
    <w:lvl w:ilvl="0" w:tplc="782EF31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</w:num>
  <w:num w:numId="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7ED"/>
    <w:rsid w:val="0001429C"/>
    <w:rsid w:val="00183D98"/>
    <w:rsid w:val="001A2DE0"/>
    <w:rsid w:val="00281991"/>
    <w:rsid w:val="002B7364"/>
    <w:rsid w:val="00313D10"/>
    <w:rsid w:val="0046290E"/>
    <w:rsid w:val="00465C86"/>
    <w:rsid w:val="00513BE8"/>
    <w:rsid w:val="00531440"/>
    <w:rsid w:val="007A01D8"/>
    <w:rsid w:val="007B5C75"/>
    <w:rsid w:val="00873787"/>
    <w:rsid w:val="0087548B"/>
    <w:rsid w:val="009107ED"/>
    <w:rsid w:val="00934D6B"/>
    <w:rsid w:val="009B2CC0"/>
    <w:rsid w:val="009D2244"/>
    <w:rsid w:val="00A25EBE"/>
    <w:rsid w:val="00A51D54"/>
    <w:rsid w:val="00B33FF7"/>
    <w:rsid w:val="00BC776F"/>
    <w:rsid w:val="00C858CD"/>
    <w:rsid w:val="00CC2DE1"/>
    <w:rsid w:val="00D66A7F"/>
    <w:rsid w:val="00E23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07ED"/>
    <w:rPr>
      <w:rFonts w:ascii="Calibri" w:eastAsia="Calibri" w:hAnsi="Calibri" w:cs="Calibri"/>
    </w:rPr>
  </w:style>
  <w:style w:type="paragraph" w:styleId="Nagwek1">
    <w:name w:val="heading 1"/>
    <w:basedOn w:val="Normalny"/>
    <w:next w:val="Normalny"/>
    <w:link w:val="Nagwek1Znak"/>
    <w:qFormat/>
    <w:rsid w:val="009107ED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rsid w:val="009107ED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107ED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rsid w:val="009107ED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Akapitzlist">
    <w:name w:val="List Paragraph"/>
    <w:basedOn w:val="Normalny"/>
    <w:uiPriority w:val="99"/>
    <w:qFormat/>
    <w:rsid w:val="009107ED"/>
    <w:pPr>
      <w:ind w:left="720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858C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858CD"/>
    <w:rPr>
      <w:rFonts w:ascii="Calibri" w:eastAsia="Calibri" w:hAnsi="Calibri" w:cs="Calibri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858C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07ED"/>
    <w:rPr>
      <w:rFonts w:ascii="Calibri" w:eastAsia="Calibri" w:hAnsi="Calibri" w:cs="Calibri"/>
    </w:rPr>
  </w:style>
  <w:style w:type="paragraph" w:styleId="Nagwek1">
    <w:name w:val="heading 1"/>
    <w:basedOn w:val="Normalny"/>
    <w:next w:val="Normalny"/>
    <w:link w:val="Nagwek1Znak"/>
    <w:qFormat/>
    <w:rsid w:val="009107ED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rsid w:val="009107ED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107ED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rsid w:val="009107ED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Akapitzlist">
    <w:name w:val="List Paragraph"/>
    <w:basedOn w:val="Normalny"/>
    <w:uiPriority w:val="99"/>
    <w:qFormat/>
    <w:rsid w:val="009107ED"/>
    <w:pPr>
      <w:ind w:left="720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858C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858CD"/>
    <w:rPr>
      <w:rFonts w:ascii="Calibri" w:eastAsia="Calibri" w:hAnsi="Calibri" w:cs="Calibri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858C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98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50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6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2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4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1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1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3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0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29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4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62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9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97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03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42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8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3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7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1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8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3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6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8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9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93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0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5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2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7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57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F6CF43C5</Template>
  <TotalTime>30</TotalTime>
  <Pages>2</Pages>
  <Words>723</Words>
  <Characters>4344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5057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Wojtek</dc:creator>
  <cp:lastModifiedBy>Halina Rutyna</cp:lastModifiedBy>
  <cp:revision>10</cp:revision>
  <cp:lastPrinted>2017-02-28T11:04:00Z</cp:lastPrinted>
  <dcterms:created xsi:type="dcterms:W3CDTF">2017-02-27T07:32:00Z</dcterms:created>
  <dcterms:modified xsi:type="dcterms:W3CDTF">2017-03-01T12:29:00Z</dcterms:modified>
</cp:coreProperties>
</file>