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85D" w:rsidRDefault="004A185D" w:rsidP="004A185D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right"/>
        <w:rPr>
          <w:sz w:val="24"/>
          <w:szCs w:val="24"/>
        </w:rPr>
      </w:pPr>
      <w:r w:rsidRPr="004A185D">
        <w:rPr>
          <w:sz w:val="24"/>
          <w:szCs w:val="24"/>
        </w:rPr>
        <w:t xml:space="preserve">Załącznik nr 1 do SIWZ </w:t>
      </w:r>
    </w:p>
    <w:p w:rsidR="00A8520B" w:rsidRDefault="00A8520B" w:rsidP="004A185D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Dot. cz.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II. </w:t>
      </w:r>
    </w:p>
    <w:p w:rsidR="004A185D" w:rsidRPr="004A185D" w:rsidRDefault="004A185D" w:rsidP="004A185D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right"/>
        <w:rPr>
          <w:sz w:val="24"/>
          <w:szCs w:val="24"/>
        </w:rPr>
      </w:pPr>
    </w:p>
    <w:p w:rsidR="004A185D" w:rsidRDefault="004A185D" w:rsidP="004A185D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center"/>
        <w:rPr>
          <w:b/>
          <w:sz w:val="28"/>
          <w:szCs w:val="28"/>
        </w:rPr>
      </w:pPr>
      <w:r w:rsidRPr="004A185D">
        <w:rPr>
          <w:b/>
          <w:sz w:val="28"/>
          <w:szCs w:val="28"/>
        </w:rPr>
        <w:t>Opis przedmiotu zamówienia</w:t>
      </w:r>
    </w:p>
    <w:p w:rsidR="004A185D" w:rsidRPr="004A185D" w:rsidRDefault="004A185D" w:rsidP="004A185D">
      <w:p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/>
        <w:contextualSpacing/>
        <w:jc w:val="center"/>
        <w:rPr>
          <w:b/>
          <w:sz w:val="28"/>
          <w:szCs w:val="28"/>
        </w:rPr>
      </w:pPr>
    </w:p>
    <w:p w:rsidR="004A185D" w:rsidRPr="004A185D" w:rsidRDefault="004A185D" w:rsidP="004A185D">
      <w:pPr>
        <w:numPr>
          <w:ilvl w:val="0"/>
          <w:numId w:val="1"/>
        </w:numPr>
        <w:tabs>
          <w:tab w:val="left" w:pos="0"/>
          <w:tab w:val="left" w:pos="284"/>
        </w:tabs>
        <w:autoSpaceDE w:val="0"/>
        <w:autoSpaceDN w:val="0"/>
        <w:adjustRightInd w:val="0"/>
        <w:spacing w:before="120"/>
        <w:ind w:left="284" w:hanging="284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2601DA">
        <w:rPr>
          <w:sz w:val="24"/>
          <w:szCs w:val="24"/>
        </w:rPr>
        <w:t xml:space="preserve">Przedmiot zamówienia obejmuje: </w:t>
      </w:r>
      <w:r>
        <w:rPr>
          <w:sz w:val="24"/>
          <w:szCs w:val="24"/>
        </w:rPr>
        <w:t>k</w:t>
      </w:r>
      <w:r w:rsidR="00A8520B">
        <w:rPr>
          <w:sz w:val="24"/>
          <w:szCs w:val="24"/>
        </w:rPr>
        <w:t>ompleksową dostawę (sprzedaż</w:t>
      </w:r>
      <w:r w:rsidRPr="00273A28">
        <w:rPr>
          <w:sz w:val="24"/>
          <w:szCs w:val="24"/>
        </w:rPr>
        <w:t xml:space="preserve"> oraz świadczenie usługi dystrybucji) gazu ziemnego wysokometanowego</w:t>
      </w:r>
      <w:r w:rsidRPr="00273A28">
        <w:t xml:space="preserve"> </w:t>
      </w:r>
      <w:r w:rsidRPr="00273A28">
        <w:rPr>
          <w:sz w:val="24"/>
          <w:szCs w:val="24"/>
        </w:rPr>
        <w:t xml:space="preserve">typu E, do </w:t>
      </w:r>
      <w:r w:rsidR="00A8520B">
        <w:rPr>
          <w:sz w:val="24"/>
          <w:szCs w:val="24"/>
        </w:rPr>
        <w:t xml:space="preserve">niżej wymienionych </w:t>
      </w:r>
      <w:r w:rsidRPr="00273A28">
        <w:rPr>
          <w:sz w:val="24"/>
          <w:szCs w:val="24"/>
        </w:rPr>
        <w:t>obiektów sportowo-rekreacyjnych Miejskiego Ośrodka Sportu i Rekreacji w Kielcach</w:t>
      </w:r>
      <w:r>
        <w:rPr>
          <w:sz w:val="24"/>
          <w:szCs w:val="24"/>
        </w:rPr>
        <w:t xml:space="preserve">: </w:t>
      </w:r>
    </w:p>
    <w:p w:rsidR="004A185D" w:rsidRPr="00223152" w:rsidRDefault="00223152" w:rsidP="004A185D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b/>
          <w:sz w:val="24"/>
          <w:szCs w:val="24"/>
          <w:u w:val="single"/>
        </w:rPr>
      </w:pPr>
      <w:r w:rsidRPr="00223152">
        <w:rPr>
          <w:b/>
          <w:sz w:val="24"/>
          <w:szCs w:val="24"/>
        </w:rPr>
        <w:tab/>
        <w:t xml:space="preserve">       </w:t>
      </w:r>
      <w:r w:rsidRPr="00223152">
        <w:rPr>
          <w:b/>
          <w:sz w:val="24"/>
          <w:szCs w:val="24"/>
          <w:u w:val="single"/>
        </w:rPr>
        <w:t xml:space="preserve">Cz. I. </w:t>
      </w:r>
    </w:p>
    <w:p w:rsidR="00223152" w:rsidRPr="0009056B" w:rsidRDefault="00223152" w:rsidP="004A185D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b/>
          <w:sz w:val="24"/>
          <w:szCs w:val="24"/>
        </w:rPr>
      </w:pPr>
    </w:p>
    <w:p w:rsidR="004A185D" w:rsidRPr="00BF4036" w:rsidRDefault="004A185D" w:rsidP="004A185D">
      <w:pPr>
        <w:pStyle w:val="Akapitzlist"/>
        <w:numPr>
          <w:ilvl w:val="0"/>
          <w:numId w:val="3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F4036">
        <w:rPr>
          <w:b/>
          <w:sz w:val="24"/>
          <w:szCs w:val="24"/>
        </w:rPr>
        <w:t>Kryta Pływalnia FOKA, Kielce ul. Barwinek 31 w okresie:  20.08.2017 - 30.09.2018</w:t>
      </w:r>
    </w:p>
    <w:p w:rsidR="004A185D" w:rsidRPr="00D535CD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trike/>
          <w:sz w:val="24"/>
          <w:szCs w:val="24"/>
        </w:rPr>
      </w:pPr>
      <w:r w:rsidRPr="00D535CD">
        <w:rPr>
          <w:sz w:val="24"/>
          <w:szCs w:val="24"/>
        </w:rPr>
        <w:t xml:space="preserve">Kotłownia wyposażona jest w </w:t>
      </w:r>
      <w:r w:rsidR="00D535CD" w:rsidRPr="00D535CD">
        <w:rPr>
          <w:sz w:val="24"/>
          <w:szCs w:val="24"/>
        </w:rPr>
        <w:t xml:space="preserve">jeden </w:t>
      </w:r>
      <w:r w:rsidR="00D535CD">
        <w:rPr>
          <w:sz w:val="24"/>
          <w:szCs w:val="24"/>
        </w:rPr>
        <w:t xml:space="preserve"> kocioł  gazowy</w:t>
      </w:r>
      <w:r w:rsidRPr="00D535CD">
        <w:rPr>
          <w:sz w:val="24"/>
          <w:szCs w:val="24"/>
        </w:rPr>
        <w:t xml:space="preserve">: </w:t>
      </w:r>
      <w:r w:rsidR="00D535CD" w:rsidRPr="00D535CD">
        <w:rPr>
          <w:sz w:val="24"/>
          <w:szCs w:val="24"/>
        </w:rPr>
        <w:t xml:space="preserve">De Dietrich C330-500 </w:t>
      </w:r>
      <w:r w:rsidRPr="00D535CD">
        <w:rPr>
          <w:sz w:val="24"/>
          <w:szCs w:val="24"/>
        </w:rPr>
        <w:t>o mocy</w:t>
      </w:r>
      <w:r w:rsidR="00D535CD" w:rsidRPr="00D535CD">
        <w:rPr>
          <w:sz w:val="24"/>
          <w:szCs w:val="24"/>
        </w:rPr>
        <w:t xml:space="preserve"> znamionowej </w:t>
      </w:r>
      <w:r w:rsidRPr="00D535CD">
        <w:rPr>
          <w:sz w:val="24"/>
          <w:szCs w:val="24"/>
        </w:rPr>
        <w:t xml:space="preserve"> </w:t>
      </w:r>
      <w:r w:rsidR="00D535CD" w:rsidRPr="00D535CD">
        <w:rPr>
          <w:sz w:val="24"/>
          <w:szCs w:val="24"/>
        </w:rPr>
        <w:t xml:space="preserve">497 </w:t>
      </w:r>
      <w:r w:rsidRPr="00D535CD">
        <w:rPr>
          <w:sz w:val="24"/>
          <w:szCs w:val="24"/>
        </w:rPr>
        <w:t xml:space="preserve"> </w:t>
      </w:r>
      <w:proofErr w:type="spellStart"/>
      <w:r w:rsidRPr="00D535CD">
        <w:rPr>
          <w:sz w:val="24"/>
          <w:szCs w:val="24"/>
        </w:rPr>
        <w:t>kW</w:t>
      </w:r>
      <w:r w:rsidR="00D535CD" w:rsidRPr="00D535CD">
        <w:rPr>
          <w:sz w:val="24"/>
          <w:szCs w:val="24"/>
        </w:rPr>
        <w:t>.</w:t>
      </w:r>
      <w:proofErr w:type="spellEnd"/>
      <w:r w:rsidRPr="00D535CD">
        <w:rPr>
          <w:sz w:val="24"/>
          <w:szCs w:val="24"/>
        </w:rPr>
        <w:t xml:space="preserve"> </w:t>
      </w:r>
    </w:p>
    <w:p w:rsidR="004A185D" w:rsidRPr="00D535CD" w:rsidRDefault="00184781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184781">
        <w:rPr>
          <w:sz w:val="24"/>
          <w:szCs w:val="24"/>
        </w:rPr>
        <w:t xml:space="preserve">dotychczasowa </w:t>
      </w:r>
      <w:r>
        <w:rPr>
          <w:sz w:val="24"/>
          <w:szCs w:val="24"/>
        </w:rPr>
        <w:t xml:space="preserve">moc </w:t>
      </w:r>
      <w:r w:rsidR="004A185D" w:rsidRPr="00D535CD">
        <w:rPr>
          <w:sz w:val="24"/>
          <w:szCs w:val="24"/>
        </w:rPr>
        <w:t xml:space="preserve"> umowna </w:t>
      </w:r>
      <w:r>
        <w:rPr>
          <w:sz w:val="24"/>
          <w:szCs w:val="24"/>
        </w:rPr>
        <w:t xml:space="preserve"> wynosi:  </w:t>
      </w:r>
      <w:r w:rsidR="004A185D" w:rsidRPr="00D535CD">
        <w:rPr>
          <w:sz w:val="24"/>
          <w:szCs w:val="24"/>
        </w:rPr>
        <w:t>494 kW</w:t>
      </w:r>
      <w:r>
        <w:rPr>
          <w:sz w:val="24"/>
          <w:szCs w:val="24"/>
        </w:rPr>
        <w:t>h/h</w:t>
      </w:r>
    </w:p>
    <w:p w:rsidR="004A185D" w:rsidRPr="00D535CD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D535CD">
        <w:rPr>
          <w:sz w:val="24"/>
          <w:szCs w:val="24"/>
        </w:rPr>
        <w:t xml:space="preserve">dotychczasowa grupa taryfowa </w:t>
      </w:r>
      <w:r w:rsidRPr="00D535CD">
        <w:rPr>
          <w:b/>
          <w:sz w:val="24"/>
          <w:szCs w:val="24"/>
        </w:rPr>
        <w:t>W- 5,</w:t>
      </w:r>
      <w:r w:rsidRPr="00D535CD">
        <w:rPr>
          <w:sz w:val="24"/>
          <w:szCs w:val="24"/>
        </w:rPr>
        <w:t xml:space="preserve"> </w:t>
      </w:r>
    </w:p>
    <w:p w:rsidR="00D535CD" w:rsidRPr="00D535CD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sz w:val="24"/>
          <w:szCs w:val="24"/>
        </w:rPr>
      </w:pPr>
      <w:r w:rsidRPr="00D535CD">
        <w:rPr>
          <w:sz w:val="24"/>
          <w:szCs w:val="24"/>
        </w:rPr>
        <w:t xml:space="preserve">układ pomiarowy składa się z: </w:t>
      </w:r>
      <w:r w:rsidR="00D535CD" w:rsidRPr="00D535CD">
        <w:rPr>
          <w:sz w:val="24"/>
          <w:szCs w:val="24"/>
        </w:rPr>
        <w:t xml:space="preserve">gazomierza rotorowego CGR-01 i przelicznika mikrokomputerowego </w:t>
      </w:r>
      <w:proofErr w:type="spellStart"/>
      <w:r w:rsidR="00D535CD" w:rsidRPr="00D535CD">
        <w:rPr>
          <w:sz w:val="24"/>
          <w:szCs w:val="24"/>
        </w:rPr>
        <w:t>MacBAT</w:t>
      </w:r>
      <w:proofErr w:type="spellEnd"/>
      <w:r w:rsidR="00184781">
        <w:rPr>
          <w:sz w:val="24"/>
          <w:szCs w:val="24"/>
        </w:rPr>
        <w:t xml:space="preserve"> </w:t>
      </w:r>
      <w:r w:rsidR="00D535CD" w:rsidRPr="00D535CD">
        <w:rPr>
          <w:sz w:val="24"/>
          <w:szCs w:val="24"/>
        </w:rPr>
        <w:t xml:space="preserve">II. </w:t>
      </w:r>
    </w:p>
    <w:p w:rsidR="00801C5D" w:rsidRDefault="004A185D" w:rsidP="00801C5D">
      <w:pPr>
        <w:ind w:firstLine="708"/>
        <w:rPr>
          <w:rFonts w:eastAsiaTheme="minorHAnsi"/>
          <w:b/>
          <w:sz w:val="24"/>
          <w:szCs w:val="24"/>
          <w:u w:val="single"/>
          <w:lang w:eastAsia="en-US"/>
        </w:rPr>
      </w:pPr>
      <w:r w:rsidRPr="00532529">
        <w:rPr>
          <w:b/>
          <w:sz w:val="24"/>
          <w:szCs w:val="24"/>
          <w:u w:val="single"/>
        </w:rPr>
        <w:t>Szacowane zużycie gazu na 13 miesięcy 11 dni wynosi.</w:t>
      </w:r>
      <w:r w:rsidRPr="00532529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="00801C5D" w:rsidRPr="00EE4D57">
        <w:rPr>
          <w:rFonts w:eastAsiaTheme="minorHAnsi"/>
          <w:b/>
          <w:sz w:val="24"/>
          <w:szCs w:val="24"/>
          <w:u w:val="single"/>
          <w:lang w:eastAsia="en-US"/>
        </w:rPr>
        <w:t>1</w:t>
      </w:r>
      <w:r w:rsidR="00801C5D">
        <w:rPr>
          <w:rFonts w:eastAsiaTheme="minorHAnsi"/>
          <w:b/>
          <w:sz w:val="24"/>
          <w:szCs w:val="24"/>
          <w:u w:val="single"/>
          <w:lang w:eastAsia="en-US"/>
        </w:rPr>
        <w:t xml:space="preserve"> 739 740 </w:t>
      </w:r>
      <w:r w:rsidR="00801C5D" w:rsidRPr="00EE4D57">
        <w:rPr>
          <w:rFonts w:eastAsiaTheme="minorHAnsi"/>
          <w:b/>
          <w:sz w:val="24"/>
          <w:szCs w:val="24"/>
          <w:u w:val="single"/>
          <w:lang w:eastAsia="en-US"/>
        </w:rPr>
        <w:t xml:space="preserve">kWh </w:t>
      </w:r>
    </w:p>
    <w:p w:rsidR="004A185D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rFonts w:eastAsiaTheme="minorHAnsi"/>
          <w:b/>
          <w:color w:val="00B0F0"/>
          <w:sz w:val="24"/>
          <w:szCs w:val="24"/>
          <w:u w:val="single"/>
          <w:lang w:eastAsia="en-US"/>
        </w:rPr>
      </w:pPr>
    </w:p>
    <w:p w:rsidR="00223152" w:rsidRPr="00223152" w:rsidRDefault="00223152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rFonts w:eastAsiaTheme="minorHAnsi"/>
          <w:b/>
          <w:sz w:val="24"/>
          <w:szCs w:val="24"/>
          <w:u w:val="single"/>
          <w:lang w:eastAsia="en-US"/>
        </w:rPr>
      </w:pPr>
      <w:r w:rsidRPr="00223152">
        <w:rPr>
          <w:rFonts w:eastAsiaTheme="minorHAnsi"/>
          <w:b/>
          <w:sz w:val="24"/>
          <w:szCs w:val="24"/>
          <w:u w:val="single"/>
          <w:lang w:eastAsia="en-US"/>
        </w:rPr>
        <w:t>Cz. II.</w:t>
      </w:r>
    </w:p>
    <w:p w:rsidR="00223152" w:rsidRPr="00587565" w:rsidRDefault="00223152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8"/>
        <w:jc w:val="both"/>
        <w:rPr>
          <w:rFonts w:eastAsiaTheme="minorHAnsi"/>
          <w:b/>
          <w:color w:val="00B0F0"/>
          <w:sz w:val="24"/>
          <w:szCs w:val="24"/>
          <w:u w:val="single"/>
          <w:lang w:eastAsia="en-US"/>
        </w:rPr>
      </w:pPr>
    </w:p>
    <w:p w:rsidR="004A185D" w:rsidRPr="00223152" w:rsidRDefault="004A185D" w:rsidP="00223152">
      <w:pPr>
        <w:pStyle w:val="Akapitzlist"/>
        <w:numPr>
          <w:ilvl w:val="0"/>
          <w:numId w:val="6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b/>
          <w:sz w:val="24"/>
          <w:szCs w:val="24"/>
        </w:rPr>
      </w:pPr>
      <w:r w:rsidRPr="00223152">
        <w:rPr>
          <w:b/>
          <w:sz w:val="24"/>
          <w:szCs w:val="24"/>
        </w:rPr>
        <w:t>Kryta Pływalnia DELFIN, Kielce ul. Krakowska 2</w:t>
      </w:r>
      <w:r w:rsidRPr="007874C2">
        <w:t xml:space="preserve"> </w:t>
      </w:r>
      <w:r w:rsidRPr="00223152">
        <w:rPr>
          <w:b/>
          <w:sz w:val="24"/>
          <w:szCs w:val="24"/>
        </w:rPr>
        <w:t>w okresie: 01.12.2017 - 30.09.2018</w:t>
      </w:r>
    </w:p>
    <w:p w:rsidR="004A185D" w:rsidRPr="00C93231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9" w:hanging="709"/>
        <w:jc w:val="both"/>
        <w:rPr>
          <w:sz w:val="24"/>
          <w:szCs w:val="24"/>
        </w:rPr>
      </w:pPr>
      <w:r w:rsidRPr="00C93231">
        <w:rPr>
          <w:sz w:val="24"/>
          <w:szCs w:val="24"/>
        </w:rPr>
        <w:t xml:space="preserve">           Kotłownia wyposażona jest w 2</w:t>
      </w:r>
      <w:r>
        <w:rPr>
          <w:sz w:val="24"/>
          <w:szCs w:val="24"/>
        </w:rPr>
        <w:t xml:space="preserve"> kotły gazowe:  </w:t>
      </w:r>
      <w:r w:rsidRPr="00C93231">
        <w:rPr>
          <w:sz w:val="24"/>
          <w:szCs w:val="24"/>
        </w:rPr>
        <w:t xml:space="preserve">o mocy 720 kW każdy  </w:t>
      </w:r>
    </w:p>
    <w:p w:rsidR="004A185D" w:rsidRPr="00C93231" w:rsidRDefault="004A185D" w:rsidP="004A185D">
      <w:pPr>
        <w:tabs>
          <w:tab w:val="left" w:pos="709"/>
          <w:tab w:val="left" w:pos="1276"/>
        </w:tabs>
        <w:autoSpaceDE w:val="0"/>
        <w:autoSpaceDN w:val="0"/>
        <w:adjustRightInd w:val="0"/>
        <w:ind w:left="709" w:hanging="425"/>
        <w:jc w:val="both"/>
        <w:rPr>
          <w:sz w:val="24"/>
          <w:szCs w:val="24"/>
        </w:rPr>
      </w:pPr>
      <w:r w:rsidRPr="00C93231">
        <w:rPr>
          <w:sz w:val="24"/>
          <w:szCs w:val="24"/>
        </w:rPr>
        <w:t xml:space="preserve">      </w:t>
      </w:r>
      <w:r w:rsidR="00184781">
        <w:rPr>
          <w:sz w:val="24"/>
          <w:szCs w:val="24"/>
        </w:rPr>
        <w:t>d</w:t>
      </w:r>
      <w:r w:rsidR="00184781" w:rsidRPr="00184781">
        <w:rPr>
          <w:sz w:val="24"/>
          <w:szCs w:val="24"/>
        </w:rPr>
        <w:t>otychczasowa</w:t>
      </w:r>
      <w:r w:rsidR="00184781">
        <w:rPr>
          <w:sz w:val="24"/>
          <w:szCs w:val="24"/>
        </w:rPr>
        <w:t xml:space="preserve"> </w:t>
      </w:r>
      <w:r w:rsidRPr="00C93231">
        <w:rPr>
          <w:sz w:val="24"/>
          <w:szCs w:val="24"/>
        </w:rPr>
        <w:t xml:space="preserve">moc </w:t>
      </w:r>
      <w:r w:rsidR="00184781">
        <w:rPr>
          <w:sz w:val="24"/>
          <w:szCs w:val="24"/>
        </w:rPr>
        <w:t xml:space="preserve">umowna wynosi: </w:t>
      </w:r>
      <w:r w:rsidRPr="00C93231">
        <w:rPr>
          <w:sz w:val="24"/>
          <w:szCs w:val="24"/>
        </w:rPr>
        <w:t xml:space="preserve"> </w:t>
      </w:r>
      <w:r w:rsidRPr="00184781">
        <w:rPr>
          <w:sz w:val="24"/>
          <w:szCs w:val="24"/>
        </w:rPr>
        <w:t>878  kWh/h</w:t>
      </w:r>
      <w:r w:rsidRPr="00184781">
        <w:rPr>
          <w:b/>
          <w:sz w:val="24"/>
          <w:szCs w:val="24"/>
        </w:rPr>
        <w:t xml:space="preserve"> </w:t>
      </w:r>
    </w:p>
    <w:p w:rsidR="004A185D" w:rsidRPr="00170D05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     </w:t>
      </w:r>
      <w:r w:rsidRPr="00C93231">
        <w:rPr>
          <w:sz w:val="24"/>
          <w:szCs w:val="24"/>
        </w:rPr>
        <w:t xml:space="preserve">dotychczasowa grupa taryfowa </w:t>
      </w:r>
      <w:r w:rsidRPr="00170D05">
        <w:rPr>
          <w:b/>
          <w:sz w:val="24"/>
          <w:szCs w:val="24"/>
        </w:rPr>
        <w:t xml:space="preserve">W- 6 </w:t>
      </w:r>
    </w:p>
    <w:p w:rsidR="004A185D" w:rsidRPr="00C93231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93231">
        <w:rPr>
          <w:sz w:val="24"/>
          <w:szCs w:val="24"/>
        </w:rPr>
        <w:t xml:space="preserve">           układ pomiarowy składa się z: </w:t>
      </w:r>
    </w:p>
    <w:p w:rsidR="004A185D" w:rsidRPr="00C93231" w:rsidRDefault="004A185D" w:rsidP="004A185D">
      <w:pPr>
        <w:pStyle w:val="Akapitzlist"/>
        <w:numPr>
          <w:ilvl w:val="0"/>
          <w:numId w:val="2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93231">
        <w:rPr>
          <w:sz w:val="24"/>
          <w:szCs w:val="24"/>
        </w:rPr>
        <w:t>Gazomierz: ROMET, typ: G 65/dn50, nr fab. 006269</w:t>
      </w:r>
    </w:p>
    <w:p w:rsidR="004A185D" w:rsidRPr="00C93231" w:rsidRDefault="004A185D" w:rsidP="004A185D">
      <w:pPr>
        <w:pStyle w:val="Akapitzlist"/>
        <w:numPr>
          <w:ilvl w:val="0"/>
          <w:numId w:val="2"/>
        </w:num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93231">
        <w:rPr>
          <w:sz w:val="24"/>
          <w:szCs w:val="24"/>
        </w:rPr>
        <w:t xml:space="preserve">Przelicznik: PLUM, </w:t>
      </w:r>
      <w:proofErr w:type="spellStart"/>
      <w:r w:rsidRPr="00C93231">
        <w:rPr>
          <w:sz w:val="24"/>
          <w:szCs w:val="24"/>
        </w:rPr>
        <w:t>MacBAT</w:t>
      </w:r>
      <w:proofErr w:type="spellEnd"/>
      <w:r w:rsidRPr="00C93231">
        <w:rPr>
          <w:sz w:val="24"/>
          <w:szCs w:val="24"/>
        </w:rPr>
        <w:t xml:space="preserve"> II, nr fab. 02105B</w:t>
      </w:r>
    </w:p>
    <w:p w:rsidR="004A185D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532529">
        <w:rPr>
          <w:b/>
          <w:sz w:val="24"/>
          <w:szCs w:val="24"/>
        </w:rPr>
        <w:tab/>
        <w:t xml:space="preserve">       </w:t>
      </w:r>
      <w:r w:rsidRPr="00532529">
        <w:rPr>
          <w:b/>
          <w:sz w:val="24"/>
          <w:szCs w:val="24"/>
          <w:u w:val="single"/>
        </w:rPr>
        <w:t xml:space="preserve">Szacowane zużycie gazu na 10 miesięcy wynosi </w:t>
      </w:r>
      <w:r w:rsidR="0059184F">
        <w:rPr>
          <w:b/>
          <w:sz w:val="24"/>
          <w:szCs w:val="24"/>
          <w:u w:val="single"/>
        </w:rPr>
        <w:t xml:space="preserve"> </w:t>
      </w:r>
      <w:r w:rsidRPr="00532529">
        <w:rPr>
          <w:b/>
          <w:sz w:val="24"/>
          <w:szCs w:val="24"/>
          <w:u w:val="single"/>
        </w:rPr>
        <w:t xml:space="preserve">957 454 kWh </w:t>
      </w:r>
    </w:p>
    <w:p w:rsidR="004A185D" w:rsidRPr="00C10AEF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:rsidR="004A185D" w:rsidRPr="003A31E7" w:rsidRDefault="00223152" w:rsidP="004A185D">
      <w:pPr>
        <w:tabs>
          <w:tab w:val="left" w:pos="284"/>
          <w:tab w:val="left" w:pos="1276"/>
        </w:tabs>
        <w:autoSpaceDE w:val="0"/>
        <w:autoSpaceDN w:val="0"/>
        <w:adjustRightInd w:val="0"/>
        <w:ind w:left="709" w:hanging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2</w:t>
      </w:r>
      <w:r w:rsidR="004A185D" w:rsidRPr="00BF4036">
        <w:rPr>
          <w:b/>
          <w:sz w:val="24"/>
          <w:szCs w:val="24"/>
        </w:rPr>
        <w:t>)</w:t>
      </w:r>
      <w:r w:rsidR="004A185D">
        <w:rPr>
          <w:sz w:val="24"/>
          <w:szCs w:val="24"/>
        </w:rPr>
        <w:t xml:space="preserve"> </w:t>
      </w:r>
      <w:r w:rsidR="004A185D" w:rsidRPr="002601DA">
        <w:rPr>
          <w:b/>
          <w:sz w:val="24"/>
          <w:szCs w:val="24"/>
        </w:rPr>
        <w:t xml:space="preserve">Hala Sportowa Kielce ul. Warszawska 338 w okresie: </w:t>
      </w:r>
      <w:r w:rsidR="004A185D" w:rsidRPr="003A31E7">
        <w:rPr>
          <w:b/>
          <w:sz w:val="24"/>
          <w:szCs w:val="24"/>
        </w:rPr>
        <w:t>01.12.2017 - 30.11.2018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</w:t>
      </w:r>
      <w:r w:rsidRPr="00F549D7">
        <w:rPr>
          <w:sz w:val="24"/>
          <w:szCs w:val="24"/>
        </w:rPr>
        <w:t xml:space="preserve">Kotłownia wyposażona jest w </w:t>
      </w:r>
      <w:r w:rsidR="00F549D7" w:rsidRPr="00F549D7">
        <w:rPr>
          <w:sz w:val="24"/>
          <w:szCs w:val="24"/>
        </w:rPr>
        <w:t xml:space="preserve">jeden  kocioł gazowy </w:t>
      </w:r>
      <w:r w:rsidRPr="00F549D7">
        <w:rPr>
          <w:sz w:val="24"/>
          <w:szCs w:val="24"/>
        </w:rPr>
        <w:t xml:space="preserve">o mocy 120 kW 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549D7">
        <w:rPr>
          <w:sz w:val="24"/>
          <w:szCs w:val="24"/>
        </w:rPr>
        <w:t xml:space="preserve">         </w:t>
      </w:r>
      <w:r w:rsidR="00184781" w:rsidRPr="00184781">
        <w:rPr>
          <w:sz w:val="24"/>
          <w:szCs w:val="24"/>
        </w:rPr>
        <w:t xml:space="preserve">dotychczasowa </w:t>
      </w:r>
      <w:r w:rsidRPr="00F549D7">
        <w:rPr>
          <w:sz w:val="24"/>
          <w:szCs w:val="24"/>
        </w:rPr>
        <w:t xml:space="preserve">moc </w:t>
      </w:r>
      <w:r w:rsidR="00184781">
        <w:rPr>
          <w:sz w:val="24"/>
          <w:szCs w:val="24"/>
        </w:rPr>
        <w:t>umowna wynosi:</w:t>
      </w:r>
      <w:r w:rsidRPr="00F549D7">
        <w:rPr>
          <w:sz w:val="24"/>
          <w:szCs w:val="24"/>
        </w:rPr>
        <w:t xml:space="preserve"> 200 kWh /h, 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F549D7">
        <w:rPr>
          <w:sz w:val="24"/>
          <w:szCs w:val="24"/>
        </w:rPr>
        <w:t xml:space="preserve">         dotychczasowa grupa taryfowa </w:t>
      </w:r>
      <w:r w:rsidRPr="00F549D7">
        <w:rPr>
          <w:b/>
          <w:sz w:val="24"/>
          <w:szCs w:val="24"/>
        </w:rPr>
        <w:t xml:space="preserve">W- 5 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549D7">
        <w:rPr>
          <w:sz w:val="24"/>
          <w:szCs w:val="24"/>
        </w:rPr>
        <w:t xml:space="preserve">         układ pomiarowy składa się z: gazomierza G16</w:t>
      </w:r>
    </w:p>
    <w:p w:rsidR="004A185D" w:rsidRPr="00532529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F549D7">
        <w:rPr>
          <w:b/>
          <w:sz w:val="24"/>
          <w:szCs w:val="24"/>
        </w:rPr>
        <w:t xml:space="preserve">         </w:t>
      </w:r>
      <w:r w:rsidRPr="00F549D7">
        <w:rPr>
          <w:b/>
          <w:sz w:val="24"/>
          <w:szCs w:val="24"/>
          <w:u w:val="single"/>
        </w:rPr>
        <w:t xml:space="preserve">Szacowane zużycie gazu na 10 miesięcy wynosi  95 155 </w:t>
      </w:r>
      <w:r w:rsidRPr="00532529">
        <w:rPr>
          <w:b/>
          <w:sz w:val="24"/>
          <w:szCs w:val="24"/>
          <w:u w:val="single"/>
        </w:rPr>
        <w:t xml:space="preserve">kWh </w:t>
      </w:r>
    </w:p>
    <w:p w:rsidR="004A185D" w:rsidRPr="00BF4036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4A185D" w:rsidRPr="00BF4036" w:rsidRDefault="00223152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3</w:t>
      </w:r>
      <w:r w:rsidR="004A185D">
        <w:rPr>
          <w:b/>
          <w:sz w:val="24"/>
          <w:szCs w:val="24"/>
        </w:rPr>
        <w:t xml:space="preserve">) </w:t>
      </w:r>
      <w:r w:rsidR="004A185D" w:rsidRPr="004F0128">
        <w:rPr>
          <w:b/>
          <w:sz w:val="24"/>
          <w:szCs w:val="24"/>
        </w:rPr>
        <w:t xml:space="preserve">Stadion Piłkarski  Kielce ul. Szczepaniaka 29 </w:t>
      </w:r>
      <w:r w:rsidR="004A185D">
        <w:rPr>
          <w:b/>
          <w:sz w:val="24"/>
          <w:szCs w:val="24"/>
        </w:rPr>
        <w:t xml:space="preserve">w okresie: </w:t>
      </w:r>
      <w:r w:rsidR="004A185D" w:rsidRPr="00BF4036">
        <w:rPr>
          <w:b/>
          <w:sz w:val="24"/>
          <w:szCs w:val="24"/>
        </w:rPr>
        <w:t>01.12.2017 - 30.09.2018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549D7">
        <w:rPr>
          <w:sz w:val="24"/>
          <w:szCs w:val="24"/>
        </w:rPr>
        <w:t xml:space="preserve">         Kotłownia wyposażona jest w dwa  kotły gazowe, o mocy  170 kW każdy 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549D7">
        <w:rPr>
          <w:sz w:val="24"/>
          <w:szCs w:val="24"/>
        </w:rPr>
        <w:t xml:space="preserve">       </w:t>
      </w:r>
      <w:r w:rsidR="00F549D7">
        <w:rPr>
          <w:sz w:val="24"/>
          <w:szCs w:val="24"/>
        </w:rPr>
        <w:t xml:space="preserve"> </w:t>
      </w:r>
      <w:r w:rsidR="00184781" w:rsidRPr="00184781">
        <w:rPr>
          <w:sz w:val="24"/>
          <w:szCs w:val="24"/>
        </w:rPr>
        <w:t>dotychczasowa</w:t>
      </w:r>
      <w:r w:rsidR="00184781">
        <w:rPr>
          <w:sz w:val="24"/>
          <w:szCs w:val="24"/>
        </w:rPr>
        <w:t xml:space="preserve"> moc umown</w:t>
      </w:r>
      <w:r w:rsidRPr="00F549D7">
        <w:rPr>
          <w:sz w:val="24"/>
          <w:szCs w:val="24"/>
        </w:rPr>
        <w:t>a wynosi</w:t>
      </w:r>
      <w:r w:rsidR="00184781">
        <w:rPr>
          <w:sz w:val="24"/>
          <w:szCs w:val="24"/>
        </w:rPr>
        <w:t>:</w:t>
      </w:r>
      <w:r w:rsidRPr="00F549D7">
        <w:rPr>
          <w:sz w:val="24"/>
          <w:szCs w:val="24"/>
        </w:rPr>
        <w:t xml:space="preserve">  132 kWh /h, 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F549D7">
        <w:rPr>
          <w:sz w:val="24"/>
          <w:szCs w:val="24"/>
        </w:rPr>
        <w:t xml:space="preserve">         dotychczasowa grupa taryfowa </w:t>
      </w:r>
      <w:r w:rsidRPr="00F549D7">
        <w:rPr>
          <w:b/>
          <w:sz w:val="24"/>
          <w:szCs w:val="24"/>
        </w:rPr>
        <w:t>W- 5</w:t>
      </w:r>
    </w:p>
    <w:p w:rsidR="004A185D" w:rsidRPr="00F549D7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549D7">
        <w:rPr>
          <w:sz w:val="24"/>
          <w:szCs w:val="24"/>
        </w:rPr>
        <w:t xml:space="preserve">         układ pomiarowy składa się z: gazomierza G10, rejestratora CRS-03</w:t>
      </w:r>
    </w:p>
    <w:p w:rsidR="004A185D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532529">
        <w:rPr>
          <w:color w:val="FF0000"/>
          <w:sz w:val="24"/>
          <w:szCs w:val="24"/>
        </w:rPr>
        <w:t xml:space="preserve">         </w:t>
      </w:r>
      <w:r w:rsidRPr="00532529">
        <w:rPr>
          <w:b/>
          <w:sz w:val="24"/>
          <w:szCs w:val="24"/>
          <w:u w:val="single"/>
        </w:rPr>
        <w:t>Szacowane zużycie gazu na 10 miesięcy wynosi 128</w:t>
      </w:r>
      <w:r>
        <w:rPr>
          <w:b/>
          <w:sz w:val="24"/>
          <w:szCs w:val="24"/>
          <w:u w:val="single"/>
        </w:rPr>
        <w:t xml:space="preserve"> </w:t>
      </w:r>
      <w:r w:rsidRPr="00532529">
        <w:rPr>
          <w:b/>
          <w:sz w:val="24"/>
          <w:szCs w:val="24"/>
          <w:u w:val="single"/>
        </w:rPr>
        <w:t xml:space="preserve">062 kWh </w:t>
      </w:r>
    </w:p>
    <w:p w:rsidR="000C3D19" w:rsidRDefault="000C3D19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:rsidR="000C3D19" w:rsidRDefault="000C3D19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:rsidR="000C3D19" w:rsidRPr="000C3D19" w:rsidRDefault="000C3D19" w:rsidP="000C3D19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0C3D19">
        <w:rPr>
          <w:sz w:val="24"/>
          <w:szCs w:val="24"/>
        </w:rPr>
        <w:t xml:space="preserve">Zamawiający nie przewiduje w okresie objętym zamówieniem zwiększenia lub zmniejszenia ilości punktów poboru gazu. </w:t>
      </w:r>
    </w:p>
    <w:p w:rsidR="007602ED" w:rsidRPr="00532529" w:rsidRDefault="007602E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jc w:val="both"/>
        <w:rPr>
          <w:b/>
          <w:color w:val="FF0000"/>
          <w:sz w:val="24"/>
          <w:szCs w:val="24"/>
          <w:u w:val="single"/>
        </w:rPr>
      </w:pPr>
    </w:p>
    <w:p w:rsidR="00A27C3E" w:rsidRDefault="004A185D" w:rsidP="004A185D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529FB" w:rsidRDefault="003529FB" w:rsidP="004A185D">
      <w:pPr>
        <w:rPr>
          <w:rFonts w:eastAsiaTheme="minorHAnsi"/>
          <w:b/>
          <w:sz w:val="24"/>
          <w:szCs w:val="24"/>
          <w:lang w:eastAsia="en-US"/>
        </w:rPr>
      </w:pPr>
    </w:p>
    <w:p w:rsidR="00F70AA7" w:rsidRDefault="003529FB" w:rsidP="00A8520B">
      <w:pPr>
        <w:pStyle w:val="Akapitzlist"/>
        <w:numPr>
          <w:ilvl w:val="0"/>
          <w:numId w:val="1"/>
        </w:numPr>
        <w:rPr>
          <w:rFonts w:eastAsiaTheme="minorHAnsi"/>
          <w:b/>
          <w:sz w:val="24"/>
          <w:szCs w:val="24"/>
          <w:lang w:eastAsia="en-US"/>
        </w:rPr>
      </w:pPr>
      <w:r w:rsidRPr="00A8520B">
        <w:rPr>
          <w:rFonts w:eastAsiaTheme="minorHAnsi"/>
          <w:b/>
          <w:sz w:val="24"/>
          <w:szCs w:val="24"/>
          <w:lang w:eastAsia="en-US"/>
        </w:rPr>
        <w:lastRenderedPageBreak/>
        <w:t>Zapotrzebowanie n</w:t>
      </w:r>
      <w:r w:rsidR="00F70AA7" w:rsidRPr="00A8520B">
        <w:rPr>
          <w:rFonts w:eastAsiaTheme="minorHAnsi"/>
          <w:b/>
          <w:sz w:val="24"/>
          <w:szCs w:val="24"/>
          <w:lang w:eastAsia="en-US"/>
        </w:rPr>
        <w:t xml:space="preserve">a </w:t>
      </w:r>
      <w:r w:rsidRPr="00A8520B">
        <w:rPr>
          <w:rFonts w:eastAsiaTheme="minorHAnsi"/>
          <w:b/>
          <w:sz w:val="24"/>
          <w:szCs w:val="24"/>
          <w:lang w:eastAsia="en-US"/>
        </w:rPr>
        <w:t xml:space="preserve">gaz na lata </w:t>
      </w:r>
      <w:r w:rsidR="00F70AA7" w:rsidRPr="00A8520B">
        <w:rPr>
          <w:rFonts w:eastAsiaTheme="minorHAnsi"/>
          <w:b/>
          <w:sz w:val="24"/>
          <w:szCs w:val="24"/>
          <w:lang w:eastAsia="en-US"/>
        </w:rPr>
        <w:t xml:space="preserve">2017-2018 </w:t>
      </w:r>
      <w:r w:rsidR="00184781" w:rsidRPr="00A8520B">
        <w:rPr>
          <w:rFonts w:eastAsiaTheme="minorHAnsi"/>
          <w:b/>
          <w:sz w:val="24"/>
          <w:szCs w:val="24"/>
          <w:lang w:eastAsia="en-US"/>
        </w:rPr>
        <w:t xml:space="preserve"> przedstawia się następująco: </w:t>
      </w:r>
    </w:p>
    <w:p w:rsidR="00A8520B" w:rsidRPr="00A8520B" w:rsidRDefault="00A8520B" w:rsidP="00A8520B">
      <w:pPr>
        <w:pStyle w:val="Akapitzlist"/>
        <w:ind w:left="502"/>
        <w:rPr>
          <w:rFonts w:eastAsiaTheme="minorHAnsi"/>
          <w:b/>
          <w:sz w:val="24"/>
          <w:szCs w:val="24"/>
          <w:lang w:eastAsia="en-US"/>
        </w:rPr>
      </w:pPr>
    </w:p>
    <w:tbl>
      <w:tblPr>
        <w:tblW w:w="0" w:type="auto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7"/>
        <w:gridCol w:w="1559"/>
        <w:gridCol w:w="9"/>
        <w:gridCol w:w="15"/>
        <w:gridCol w:w="1535"/>
        <w:gridCol w:w="1560"/>
        <w:gridCol w:w="1603"/>
        <w:gridCol w:w="1283"/>
      </w:tblGrid>
      <w:tr w:rsidR="00A8520B" w:rsidTr="00A8520B">
        <w:trPr>
          <w:gridBefore w:val="1"/>
          <w:wBefore w:w="1695" w:type="dxa"/>
          <w:trHeight w:val="570"/>
        </w:trPr>
        <w:tc>
          <w:tcPr>
            <w:tcW w:w="159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520B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Cz. I.</w:t>
            </w:r>
          </w:p>
        </w:tc>
        <w:tc>
          <w:tcPr>
            <w:tcW w:w="469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520B" w:rsidRDefault="00A8520B" w:rsidP="00A8520B">
            <w:pPr>
              <w:spacing w:after="20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Cz. II.</w:t>
            </w:r>
          </w:p>
        </w:tc>
        <w:tc>
          <w:tcPr>
            <w:tcW w:w="12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520B" w:rsidRDefault="00A8520B">
            <w:pPr>
              <w:spacing w:after="200"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A8520B" w:rsidRDefault="00A8520B" w:rsidP="00A8520B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Razem</w:t>
            </w:r>
          </w:p>
          <w:p w:rsidR="00A8520B" w:rsidRDefault="00A8520B" w:rsidP="00A8520B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W kWh</w:t>
            </w:r>
          </w:p>
          <w:p w:rsidR="00A8520B" w:rsidRDefault="00A8520B" w:rsidP="00A8520B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A8520B" w:rsidTr="00A85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1695" w:type="dxa"/>
            <w:tcBorders>
              <w:right w:val="single" w:sz="12" w:space="0" w:color="auto"/>
            </w:tcBorders>
          </w:tcPr>
          <w:p w:rsidR="00A8520B" w:rsidRPr="000C3D19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142"/>
              <w:jc w:val="center"/>
              <w:rPr>
                <w:b/>
                <w:sz w:val="24"/>
                <w:szCs w:val="24"/>
              </w:rPr>
            </w:pPr>
            <w:r w:rsidRPr="000C3D19">
              <w:rPr>
                <w:b/>
                <w:sz w:val="24"/>
                <w:szCs w:val="24"/>
              </w:rPr>
              <w:t>Taryfa</w:t>
            </w:r>
          </w:p>
        </w:tc>
        <w:tc>
          <w:tcPr>
            <w:tcW w:w="157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A8520B" w:rsidRPr="000C3D19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W-5</w:t>
            </w:r>
          </w:p>
        </w:tc>
        <w:tc>
          <w:tcPr>
            <w:tcW w:w="155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8520B" w:rsidRPr="000C3D19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0C3D19">
              <w:rPr>
                <w:b/>
                <w:sz w:val="24"/>
                <w:szCs w:val="24"/>
              </w:rPr>
              <w:t>W-6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A8520B" w:rsidRPr="000C3D19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0C3D19">
              <w:rPr>
                <w:b/>
                <w:sz w:val="24"/>
                <w:szCs w:val="24"/>
              </w:rPr>
              <w:t>W-5</w:t>
            </w:r>
          </w:p>
        </w:tc>
        <w:tc>
          <w:tcPr>
            <w:tcW w:w="1603" w:type="dxa"/>
            <w:tcBorders>
              <w:top w:val="single" w:sz="12" w:space="0" w:color="auto"/>
              <w:right w:val="single" w:sz="12" w:space="0" w:color="auto"/>
            </w:tcBorders>
          </w:tcPr>
          <w:p w:rsidR="00A8520B" w:rsidRPr="000C3D19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  <w:r w:rsidRPr="000C3D19">
              <w:rPr>
                <w:b/>
                <w:sz w:val="24"/>
                <w:szCs w:val="24"/>
              </w:rPr>
              <w:t>W-5</w:t>
            </w:r>
          </w:p>
        </w:tc>
        <w:tc>
          <w:tcPr>
            <w:tcW w:w="128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520B" w:rsidRDefault="00A8520B" w:rsidP="00A8520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8520B" w:rsidTr="00A852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1695" w:type="dxa"/>
            <w:tcBorders>
              <w:right w:val="single" w:sz="12" w:space="0" w:color="auto"/>
            </w:tcBorders>
          </w:tcPr>
          <w:p w:rsidR="00A8520B" w:rsidRPr="00E57818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Numer punktu poboru</w:t>
            </w:r>
          </w:p>
        </w:tc>
        <w:tc>
          <w:tcPr>
            <w:tcW w:w="157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5195905</w:t>
            </w:r>
          </w:p>
          <w:p w:rsidR="00A8520B" w:rsidRPr="00056BE7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left w:val="single" w:sz="12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1100233</w:t>
            </w:r>
          </w:p>
          <w:p w:rsidR="00A8520B" w:rsidRPr="00056BE7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N038638</w:t>
            </w:r>
          </w:p>
          <w:p w:rsidR="00A8520B" w:rsidRPr="00056BE7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spacing w:before="120"/>
              <w:ind w:left="5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3" w:type="dxa"/>
            <w:tcBorders>
              <w:right w:val="single" w:sz="12" w:space="0" w:color="auto"/>
            </w:tcBorders>
          </w:tcPr>
          <w:p w:rsidR="00A8520B" w:rsidRPr="00056BE7" w:rsidRDefault="00A8520B" w:rsidP="00A8520B">
            <w:pPr>
              <w:tabs>
                <w:tab w:val="left" w:pos="284"/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N038818</w:t>
            </w:r>
          </w:p>
        </w:tc>
        <w:tc>
          <w:tcPr>
            <w:tcW w:w="128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520B" w:rsidRDefault="00A8520B" w:rsidP="00A8520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8520B" w:rsidRPr="00EE4D57" w:rsidTr="007C5CB6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Rozkład poboru mocy</w:t>
            </w:r>
          </w:p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w latach</w:t>
            </w:r>
          </w:p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2017/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Pływalnia FOKA</w:t>
            </w:r>
          </w:p>
          <w:p w:rsidR="00A8520B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Kielce ul. Barwinek</w:t>
            </w:r>
          </w:p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Pływalnia DELFIN Kielce  ul. Krakowska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Hala Sportowa Kielce ul. Warszawska 338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>Stadion Piłkarski  Kielce ul. Szczepaniaka</w:t>
            </w:r>
          </w:p>
          <w:p w:rsidR="00A8520B" w:rsidRPr="00056BE7" w:rsidRDefault="00A8520B" w:rsidP="00A8520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56BE7">
              <w:rPr>
                <w:rFonts w:eastAsiaTheme="minorHAnsi"/>
                <w:b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2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520B" w:rsidRPr="00EE4D57" w:rsidRDefault="00A8520B" w:rsidP="00A8520B">
            <w:pPr>
              <w:spacing w:line="276" w:lineRule="auto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sierpień 2017</w:t>
            </w:r>
          </w:p>
          <w:p w:rsidR="0090356C" w:rsidRPr="003529FB" w:rsidRDefault="0090356C" w:rsidP="003529F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11 dni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F04185" w:rsidRDefault="00F04185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51035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F04185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F04185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F04185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F04185" w:rsidRDefault="00F04185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51035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wrzesień 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81575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81575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636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październik 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162879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162879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listopad 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183048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183048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grudzień 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205263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138224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26043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23959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393489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styczeń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220812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156753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27091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28895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433551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luty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171522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141692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16764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23247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353225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marzec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162041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133687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18399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314127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kwiecień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140147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116257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9403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14160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279967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maj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59200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78338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5507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6793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149838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czerwiec 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79674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49241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3723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2726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135364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lipiec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89934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32900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1195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2561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126590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sierpień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51035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46999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1258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2834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spacing w:after="200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102126</w:t>
            </w:r>
          </w:p>
        </w:tc>
      </w:tr>
      <w:tr w:rsidR="0090356C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5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3529FB" w:rsidRDefault="0090356C" w:rsidP="003529F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529FB">
              <w:rPr>
                <w:rFonts w:eastAsiaTheme="minorHAnsi"/>
                <w:sz w:val="24"/>
                <w:szCs w:val="24"/>
                <w:lang w:eastAsia="en-US"/>
              </w:rPr>
              <w:t>wrzesień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81575</w:t>
            </w:r>
          </w:p>
          <w:p w:rsidR="00F04185" w:rsidRPr="00EE4D57" w:rsidRDefault="00F04185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63363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4171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4488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356C" w:rsidRPr="00EE4D57" w:rsidRDefault="0090356C" w:rsidP="003529FB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sz w:val="24"/>
                <w:szCs w:val="24"/>
                <w:lang w:eastAsia="en-US"/>
              </w:rPr>
              <w:t>153597</w:t>
            </w:r>
          </w:p>
        </w:tc>
      </w:tr>
      <w:tr w:rsidR="00E31F41" w:rsidRPr="00EE4D57" w:rsidTr="00A8520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07"/>
        </w:trPr>
        <w:tc>
          <w:tcPr>
            <w:tcW w:w="17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1F41" w:rsidRDefault="00E31F41" w:rsidP="00E31F41">
            <w:pP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</w:p>
          <w:p w:rsidR="00E31F41" w:rsidRPr="00EE4D57" w:rsidRDefault="00E31F41" w:rsidP="00E31F41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Razem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1F41" w:rsidRDefault="00E31F41" w:rsidP="00E31F41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  <w:p w:rsidR="00E31F41" w:rsidRPr="00EE4D57" w:rsidRDefault="00E31F41" w:rsidP="00F04185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EE4D57">
              <w:rPr>
                <w:rFonts w:eastAsiaTheme="minorHAnsi"/>
                <w:b/>
                <w:sz w:val="24"/>
                <w:szCs w:val="24"/>
                <w:lang w:eastAsia="en-US"/>
              </w:rPr>
              <w:t>1</w:t>
            </w:r>
            <w:r w:rsidR="00F04185">
              <w:rPr>
                <w:rFonts w:eastAsiaTheme="minorHAnsi"/>
                <w:b/>
                <w:sz w:val="24"/>
                <w:szCs w:val="24"/>
                <w:lang w:eastAsia="en-US"/>
              </w:rPr>
              <w:t> 739 740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31F41" w:rsidRPr="00F671A8" w:rsidRDefault="00184781" w:rsidP="00E31F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</w:t>
            </w:r>
            <w:r w:rsidR="003529FB" w:rsidRPr="00F671A8">
              <w:rPr>
                <w:b/>
                <w:color w:val="000000"/>
                <w:sz w:val="24"/>
                <w:szCs w:val="24"/>
              </w:rPr>
              <w:t>957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="003529FB" w:rsidRPr="00F671A8">
              <w:rPr>
                <w:b/>
                <w:color w:val="000000"/>
                <w:sz w:val="24"/>
                <w:szCs w:val="24"/>
              </w:rPr>
              <w:t>454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31F41" w:rsidRPr="00F671A8" w:rsidRDefault="00E31F41" w:rsidP="00E31F4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</w:t>
            </w:r>
            <w:r w:rsidRPr="00F671A8">
              <w:rPr>
                <w:b/>
                <w:color w:val="000000"/>
                <w:sz w:val="24"/>
                <w:szCs w:val="24"/>
              </w:rPr>
              <w:t>95</w:t>
            </w:r>
            <w:r w:rsidR="00184781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F671A8">
              <w:rPr>
                <w:b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31F41" w:rsidRPr="00F671A8" w:rsidRDefault="00E31F41" w:rsidP="00E31F41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F671A8">
              <w:rPr>
                <w:b/>
                <w:color w:val="000000"/>
                <w:sz w:val="24"/>
                <w:szCs w:val="24"/>
              </w:rPr>
              <w:t>128</w:t>
            </w:r>
            <w:r w:rsidR="00184781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F671A8">
              <w:rPr>
                <w:b/>
                <w:color w:val="000000"/>
                <w:sz w:val="24"/>
                <w:szCs w:val="24"/>
              </w:rPr>
              <w:t>062</w:t>
            </w:r>
          </w:p>
        </w:tc>
        <w:tc>
          <w:tcPr>
            <w:tcW w:w="1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1F41" w:rsidRDefault="00E31F41" w:rsidP="00E31F41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E31F41" w:rsidRPr="003529FB" w:rsidRDefault="00F04185" w:rsidP="00F0418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04185">
              <w:rPr>
                <w:b/>
                <w:bCs/>
                <w:color w:val="000000"/>
                <w:sz w:val="24"/>
                <w:szCs w:val="24"/>
              </w:rPr>
              <w:t>2</w:t>
            </w:r>
            <w:r w:rsidR="0018478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04185">
              <w:rPr>
                <w:b/>
                <w:bCs/>
                <w:color w:val="000000"/>
                <w:sz w:val="24"/>
                <w:szCs w:val="24"/>
              </w:rPr>
              <w:t>920</w:t>
            </w:r>
            <w:r w:rsidR="0018478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04185">
              <w:rPr>
                <w:b/>
                <w:bCs/>
                <w:color w:val="000000"/>
                <w:sz w:val="24"/>
                <w:szCs w:val="24"/>
              </w:rPr>
              <w:t>411</w:t>
            </w:r>
          </w:p>
        </w:tc>
      </w:tr>
    </w:tbl>
    <w:p w:rsidR="00F70AA7" w:rsidRPr="00EE4D57" w:rsidRDefault="00F70AA7" w:rsidP="004A185D">
      <w:pPr>
        <w:rPr>
          <w:rFonts w:eastAsiaTheme="minorHAnsi"/>
          <w:b/>
          <w:sz w:val="24"/>
          <w:szCs w:val="24"/>
          <w:lang w:eastAsia="en-US"/>
        </w:rPr>
      </w:pPr>
    </w:p>
    <w:p w:rsidR="004A185D" w:rsidRPr="007602ED" w:rsidRDefault="004A185D" w:rsidP="004A185D">
      <w:pPr>
        <w:rPr>
          <w:rFonts w:eastAsiaTheme="minorHAnsi"/>
          <w:sz w:val="24"/>
          <w:szCs w:val="24"/>
          <w:lang w:eastAsia="en-US"/>
        </w:rPr>
      </w:pPr>
      <w:r w:rsidRPr="007602ED">
        <w:rPr>
          <w:rFonts w:eastAsiaTheme="minorHAnsi"/>
          <w:sz w:val="24"/>
          <w:szCs w:val="24"/>
          <w:lang w:eastAsia="en-US"/>
        </w:rPr>
        <w:t xml:space="preserve">Przy umowach  zawartych  od 20.08.2017r do 30.09.2018r, tj. 13 miesięcy 11 dni  ( </w:t>
      </w:r>
      <w:r w:rsidRPr="007602ED">
        <w:rPr>
          <w:rFonts w:eastAsiaTheme="minorHAnsi"/>
          <w:b/>
          <w:sz w:val="24"/>
          <w:szCs w:val="24"/>
          <w:lang w:eastAsia="en-US"/>
        </w:rPr>
        <w:t>dot.</w:t>
      </w:r>
      <w:r w:rsidR="0032616C">
        <w:rPr>
          <w:rFonts w:eastAsiaTheme="minorHAnsi"/>
          <w:b/>
          <w:sz w:val="24"/>
          <w:szCs w:val="24"/>
          <w:lang w:eastAsia="en-US"/>
        </w:rPr>
        <w:t xml:space="preserve"> cz. I.</w:t>
      </w:r>
      <w:r w:rsidRPr="007602ED">
        <w:rPr>
          <w:rFonts w:eastAsiaTheme="minorHAnsi"/>
          <w:b/>
          <w:sz w:val="24"/>
          <w:szCs w:val="24"/>
          <w:lang w:eastAsia="en-US"/>
        </w:rPr>
        <w:t xml:space="preserve"> pływalni FOKA na Barwinku </w:t>
      </w:r>
      <w:r w:rsidRPr="007602ED">
        <w:rPr>
          <w:rFonts w:eastAsiaTheme="minorHAnsi"/>
          <w:sz w:val="24"/>
          <w:szCs w:val="24"/>
          <w:lang w:eastAsia="en-US"/>
        </w:rPr>
        <w:t>) przewidywana wielkość mocy pobranej wynosić będzie:</w:t>
      </w:r>
      <w:r w:rsidRPr="007602ED">
        <w:rPr>
          <w:rFonts w:eastAsiaTheme="minorHAnsi"/>
          <w:sz w:val="24"/>
          <w:szCs w:val="24"/>
          <w:highlight w:val="yellow"/>
          <w:lang w:eastAsia="en-US"/>
        </w:rPr>
        <w:t xml:space="preserve">  </w:t>
      </w:r>
      <w:r w:rsidRPr="007602ED">
        <w:rPr>
          <w:rFonts w:eastAsiaTheme="minorHAnsi"/>
          <w:sz w:val="24"/>
          <w:szCs w:val="24"/>
          <w:u w:val="single"/>
          <w:lang w:eastAsia="en-US"/>
        </w:rPr>
        <w:t xml:space="preserve"> </w:t>
      </w:r>
    </w:p>
    <w:p w:rsidR="007602ED" w:rsidRDefault="004A185D" w:rsidP="004A185D">
      <w:pPr>
        <w:rPr>
          <w:rFonts w:eastAsiaTheme="minorHAnsi"/>
          <w:b/>
          <w:sz w:val="24"/>
          <w:szCs w:val="24"/>
          <w:u w:val="single"/>
          <w:lang w:eastAsia="en-US"/>
        </w:rPr>
      </w:pPr>
      <w:r w:rsidRPr="00EE4D57">
        <w:rPr>
          <w:rFonts w:eastAsiaTheme="minorHAnsi"/>
          <w:b/>
          <w:sz w:val="24"/>
          <w:szCs w:val="24"/>
          <w:u w:val="single"/>
          <w:lang w:eastAsia="en-US"/>
        </w:rPr>
        <w:t>1</w:t>
      </w:r>
      <w:r w:rsidR="00F04185">
        <w:rPr>
          <w:rFonts w:eastAsiaTheme="minorHAnsi"/>
          <w:b/>
          <w:sz w:val="24"/>
          <w:szCs w:val="24"/>
          <w:u w:val="single"/>
          <w:lang w:eastAsia="en-US"/>
        </w:rPr>
        <w:t xml:space="preserve"> 739 740 </w:t>
      </w:r>
      <w:r w:rsidRPr="00EE4D57">
        <w:rPr>
          <w:rFonts w:eastAsiaTheme="minorHAnsi"/>
          <w:b/>
          <w:sz w:val="24"/>
          <w:szCs w:val="24"/>
          <w:u w:val="single"/>
          <w:lang w:eastAsia="en-US"/>
        </w:rPr>
        <w:t xml:space="preserve">kWh </w:t>
      </w:r>
    </w:p>
    <w:p w:rsidR="0032616C" w:rsidRPr="00EE4D57" w:rsidRDefault="0032616C" w:rsidP="004A185D">
      <w:pPr>
        <w:rPr>
          <w:rFonts w:eastAsiaTheme="minorHAnsi"/>
          <w:b/>
          <w:sz w:val="24"/>
          <w:szCs w:val="24"/>
          <w:u w:val="single"/>
          <w:lang w:eastAsia="en-US"/>
        </w:rPr>
      </w:pPr>
    </w:p>
    <w:p w:rsidR="0032616C" w:rsidRDefault="004A185D" w:rsidP="004A185D">
      <w:pPr>
        <w:rPr>
          <w:rFonts w:eastAsiaTheme="minorHAnsi"/>
          <w:b/>
          <w:sz w:val="24"/>
          <w:szCs w:val="24"/>
          <w:u w:val="single"/>
          <w:lang w:eastAsia="en-US"/>
        </w:rPr>
      </w:pPr>
      <w:r w:rsidRPr="007602ED">
        <w:rPr>
          <w:rFonts w:eastAsiaTheme="minorHAnsi"/>
          <w:sz w:val="24"/>
          <w:szCs w:val="24"/>
          <w:lang w:eastAsia="en-US"/>
        </w:rPr>
        <w:t>Przy umowach  zawartych  od 01.12.2017r do 30.09.2018r tj. 10 miesięcy</w:t>
      </w:r>
      <w:r w:rsidRPr="007602ED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7602ED">
        <w:rPr>
          <w:rFonts w:eastAsiaTheme="minorHAnsi"/>
          <w:sz w:val="24"/>
          <w:szCs w:val="24"/>
          <w:lang w:eastAsia="en-US"/>
        </w:rPr>
        <w:t xml:space="preserve">( </w:t>
      </w:r>
      <w:r w:rsidRPr="007602ED">
        <w:rPr>
          <w:rFonts w:eastAsiaTheme="minorHAnsi"/>
          <w:b/>
          <w:sz w:val="24"/>
          <w:szCs w:val="24"/>
          <w:lang w:eastAsia="en-US"/>
        </w:rPr>
        <w:t xml:space="preserve">dot. </w:t>
      </w:r>
      <w:r w:rsidR="0032616C">
        <w:rPr>
          <w:rFonts w:eastAsiaTheme="minorHAnsi"/>
          <w:b/>
          <w:sz w:val="24"/>
          <w:szCs w:val="24"/>
          <w:lang w:eastAsia="en-US"/>
        </w:rPr>
        <w:t xml:space="preserve">cz. II.: </w:t>
      </w:r>
      <w:r w:rsidRPr="007602ED">
        <w:rPr>
          <w:rFonts w:eastAsiaTheme="minorHAnsi"/>
          <w:b/>
          <w:sz w:val="24"/>
          <w:szCs w:val="24"/>
          <w:lang w:eastAsia="en-US"/>
        </w:rPr>
        <w:t>pływalni</w:t>
      </w:r>
      <w:r w:rsidR="0032616C">
        <w:rPr>
          <w:rFonts w:eastAsiaTheme="minorHAnsi"/>
          <w:b/>
          <w:sz w:val="24"/>
          <w:szCs w:val="24"/>
          <w:lang w:eastAsia="en-US"/>
        </w:rPr>
        <w:t>a</w:t>
      </w:r>
      <w:r w:rsidRPr="007602ED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Pr="007602ED">
        <w:rPr>
          <w:rFonts w:eastAsiaTheme="minorHAnsi"/>
          <w:b/>
          <w:sz w:val="24"/>
          <w:szCs w:val="24"/>
          <w:lang w:eastAsia="en-US"/>
        </w:rPr>
        <w:t>DELFIN ul. Krakowska 2,</w:t>
      </w:r>
      <w:r w:rsidRPr="007602E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</w:t>
      </w:r>
      <w:r w:rsidR="0032616C">
        <w:rPr>
          <w:rFonts w:eastAsiaTheme="minorHAnsi"/>
          <w:b/>
          <w:sz w:val="24"/>
          <w:szCs w:val="24"/>
          <w:lang w:eastAsia="en-US"/>
        </w:rPr>
        <w:t>Hala Sportowa</w:t>
      </w:r>
      <w:r w:rsidRPr="007602ED">
        <w:rPr>
          <w:rFonts w:eastAsiaTheme="minorHAnsi"/>
          <w:b/>
          <w:sz w:val="24"/>
          <w:szCs w:val="24"/>
          <w:lang w:eastAsia="en-US"/>
        </w:rPr>
        <w:t xml:space="preserve"> ul. Warszawska 338, Stadion Piłkarski  ul. Szczepaniaka 29</w:t>
      </w:r>
      <w:r w:rsidRPr="007602ED">
        <w:rPr>
          <w:rFonts w:eastAsiaTheme="minorHAnsi"/>
          <w:sz w:val="24"/>
          <w:szCs w:val="24"/>
          <w:lang w:eastAsia="en-US"/>
        </w:rPr>
        <w:t>)</w:t>
      </w:r>
      <w:r w:rsidRPr="007602ED"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7602ED">
        <w:rPr>
          <w:rFonts w:eastAsiaTheme="minorHAnsi"/>
          <w:sz w:val="24"/>
          <w:szCs w:val="24"/>
          <w:lang w:eastAsia="en-US"/>
        </w:rPr>
        <w:t>przewidywana wielkość mocy pobranej wynosić będzie</w:t>
      </w:r>
      <w:r w:rsidRPr="00EE4D57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EE4D57">
        <w:rPr>
          <w:rFonts w:eastAsiaTheme="minorHAnsi"/>
          <w:b/>
          <w:bCs/>
          <w:sz w:val="24"/>
          <w:szCs w:val="24"/>
          <w:u w:val="single"/>
          <w:lang w:eastAsia="en-US"/>
        </w:rPr>
        <w:t>1 180 671</w:t>
      </w:r>
      <w:r w:rsidRPr="00EE4D57">
        <w:rPr>
          <w:rFonts w:eastAsiaTheme="minorHAnsi"/>
          <w:b/>
          <w:sz w:val="24"/>
          <w:szCs w:val="24"/>
          <w:u w:val="single"/>
          <w:lang w:eastAsia="en-US"/>
        </w:rPr>
        <w:t xml:space="preserve"> kWh</w:t>
      </w:r>
    </w:p>
    <w:p w:rsidR="004A185D" w:rsidRPr="00EE4D57" w:rsidRDefault="004A185D" w:rsidP="004A185D">
      <w:pPr>
        <w:rPr>
          <w:rFonts w:eastAsiaTheme="minorHAnsi"/>
          <w:b/>
          <w:bCs/>
          <w:sz w:val="24"/>
          <w:szCs w:val="24"/>
          <w:lang w:eastAsia="en-US"/>
        </w:rPr>
      </w:pPr>
      <w:r w:rsidRPr="00EE4D57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</w:p>
    <w:p w:rsidR="004A185D" w:rsidRDefault="004A185D" w:rsidP="004A185D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  <w:r w:rsidRPr="00056BE7">
        <w:rPr>
          <w:rFonts w:eastAsiaTheme="minorHAnsi"/>
          <w:b/>
          <w:sz w:val="24"/>
          <w:szCs w:val="24"/>
          <w:lang w:eastAsia="en-US"/>
        </w:rPr>
        <w:t xml:space="preserve">Razem: </w:t>
      </w:r>
      <w:r w:rsidRPr="00056BE7">
        <w:rPr>
          <w:rFonts w:eastAsiaTheme="minorHAnsi"/>
          <w:sz w:val="24"/>
          <w:szCs w:val="24"/>
          <w:lang w:eastAsia="en-US"/>
        </w:rPr>
        <w:t xml:space="preserve">w okresie od 20.08.2017r do 30.09.2018r </w:t>
      </w:r>
      <w:r w:rsidR="007602ED" w:rsidRPr="00056BE7">
        <w:rPr>
          <w:rFonts w:eastAsiaTheme="minorHAnsi"/>
          <w:sz w:val="24"/>
          <w:szCs w:val="24"/>
          <w:lang w:eastAsia="en-US"/>
        </w:rPr>
        <w:t>, dla wszystkich obiektów, szacowana ilość poboru gazu  wynosi</w:t>
      </w:r>
      <w:r w:rsidR="00A8520B">
        <w:rPr>
          <w:rFonts w:eastAsiaTheme="minorHAnsi"/>
          <w:sz w:val="24"/>
          <w:szCs w:val="24"/>
          <w:lang w:eastAsia="en-US"/>
        </w:rPr>
        <w:t xml:space="preserve">ć będzie </w:t>
      </w:r>
      <w:r w:rsidR="007602ED" w:rsidRPr="00F04185">
        <w:rPr>
          <w:rFonts w:eastAsiaTheme="minorHAnsi"/>
          <w:sz w:val="24"/>
          <w:szCs w:val="24"/>
          <w:u w:val="single"/>
          <w:lang w:eastAsia="en-US"/>
        </w:rPr>
        <w:t>:</w:t>
      </w:r>
      <w:r w:rsidR="007602ED" w:rsidRPr="00F04185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Pr="00F04185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  <w:r w:rsidR="00F04185" w:rsidRPr="00F04185">
        <w:rPr>
          <w:b/>
          <w:bCs/>
          <w:color w:val="000000"/>
          <w:sz w:val="24"/>
          <w:szCs w:val="24"/>
          <w:u w:val="single"/>
        </w:rPr>
        <w:t xml:space="preserve">2 920 411 </w:t>
      </w:r>
      <w:r w:rsidRPr="00F04185">
        <w:rPr>
          <w:rFonts w:eastAsiaTheme="minorHAnsi"/>
          <w:b/>
          <w:bCs/>
          <w:sz w:val="24"/>
          <w:szCs w:val="24"/>
          <w:u w:val="single"/>
          <w:lang w:eastAsia="en-US"/>
        </w:rPr>
        <w:t>kWh</w:t>
      </w:r>
    </w:p>
    <w:p w:rsidR="003529FB" w:rsidRDefault="003529FB" w:rsidP="004A185D">
      <w:pPr>
        <w:rPr>
          <w:rFonts w:eastAsiaTheme="minorHAnsi"/>
          <w:b/>
          <w:bCs/>
          <w:sz w:val="24"/>
          <w:szCs w:val="24"/>
          <w:u w:val="single"/>
          <w:lang w:eastAsia="en-US"/>
        </w:rPr>
      </w:pPr>
    </w:p>
    <w:p w:rsidR="00EE0F4B" w:rsidRDefault="00EE0F4B" w:rsidP="004A185D">
      <w:pPr>
        <w:rPr>
          <w:rFonts w:eastAsiaTheme="minorHAnsi"/>
          <w:b/>
          <w:bCs/>
          <w:sz w:val="28"/>
          <w:szCs w:val="28"/>
          <w:u w:val="single"/>
          <w:lang w:eastAsia="en-US"/>
        </w:rPr>
      </w:pPr>
    </w:p>
    <w:p w:rsidR="00EE0F4B" w:rsidRPr="007602ED" w:rsidRDefault="00A8520B" w:rsidP="004A185D">
      <w:pPr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>3</w:t>
      </w:r>
      <w:r w:rsidR="00EE0F4B" w:rsidRPr="007602ED">
        <w:rPr>
          <w:rFonts w:eastAsiaTheme="minorHAnsi"/>
          <w:b/>
          <w:bCs/>
          <w:sz w:val="24"/>
          <w:szCs w:val="24"/>
          <w:lang w:eastAsia="en-US"/>
        </w:rPr>
        <w:t xml:space="preserve">. </w:t>
      </w:r>
      <w:r w:rsidR="007602ED">
        <w:rPr>
          <w:rFonts w:eastAsiaTheme="minorHAnsi"/>
          <w:b/>
          <w:bCs/>
          <w:sz w:val="24"/>
          <w:szCs w:val="24"/>
          <w:lang w:eastAsia="en-US"/>
        </w:rPr>
        <w:t>Informacje dodatkowe.</w:t>
      </w:r>
    </w:p>
    <w:p w:rsidR="007602ED" w:rsidRPr="00E564E1" w:rsidRDefault="007602ED" w:rsidP="007602ED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64E1">
        <w:rPr>
          <w:sz w:val="24"/>
          <w:szCs w:val="24"/>
        </w:rPr>
        <w:t>Gaz powinien być dostarczony do punktu zdawczo-odbiorczego na danym obiekcie,  którym jest zespół urządzeń gazowych służących do przyłączenia sieci</w:t>
      </w:r>
      <w:r>
        <w:rPr>
          <w:sz w:val="24"/>
          <w:szCs w:val="24"/>
        </w:rPr>
        <w:t xml:space="preserve"> wewnętrznej będącej własnością Zamawiającego. </w:t>
      </w:r>
      <w:r w:rsidRPr="00E564E1">
        <w:rPr>
          <w:sz w:val="24"/>
          <w:szCs w:val="24"/>
        </w:rPr>
        <w:t xml:space="preserve">Przewidywany termin rozpoczęcia kompleksowej dostawy (sprzedaży) gazu ziemnego: </w:t>
      </w:r>
    </w:p>
    <w:p w:rsidR="00AB2EE5" w:rsidRDefault="00935B9A" w:rsidP="007602ED">
      <w:pPr>
        <w:pStyle w:val="Akapitzlist"/>
        <w:numPr>
          <w:ilvl w:val="0"/>
          <w:numId w:val="4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20 sierpnia 2017</w:t>
      </w:r>
      <w:r w:rsidR="007602ED" w:rsidRPr="00AB2EE5">
        <w:rPr>
          <w:sz w:val="24"/>
          <w:szCs w:val="24"/>
        </w:rPr>
        <w:t xml:space="preserve">r. dla obiektu  wym. w </w:t>
      </w:r>
      <w:r>
        <w:rPr>
          <w:sz w:val="24"/>
          <w:szCs w:val="24"/>
        </w:rPr>
        <w:t xml:space="preserve">cz. I. </w:t>
      </w:r>
    </w:p>
    <w:p w:rsidR="00AB2EE5" w:rsidRDefault="007602ED" w:rsidP="00AB2EE5">
      <w:pPr>
        <w:pStyle w:val="Akapitzlist"/>
        <w:numPr>
          <w:ilvl w:val="0"/>
          <w:numId w:val="4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AB2EE5">
        <w:rPr>
          <w:sz w:val="24"/>
          <w:szCs w:val="24"/>
        </w:rPr>
        <w:t>1 grudnia 2017r</w:t>
      </w:r>
      <w:r w:rsidR="00935B9A">
        <w:rPr>
          <w:sz w:val="24"/>
          <w:szCs w:val="24"/>
        </w:rPr>
        <w:t>.</w:t>
      </w:r>
      <w:bookmarkStart w:id="0" w:name="_GoBack"/>
      <w:bookmarkEnd w:id="0"/>
      <w:r w:rsidRPr="00AB2EE5">
        <w:rPr>
          <w:sz w:val="24"/>
          <w:szCs w:val="24"/>
        </w:rPr>
        <w:t xml:space="preserve"> dla obiektów  wym. w </w:t>
      </w:r>
      <w:r w:rsidR="00935B9A">
        <w:rPr>
          <w:sz w:val="24"/>
          <w:szCs w:val="24"/>
        </w:rPr>
        <w:t xml:space="preserve">cz. II. </w:t>
      </w:r>
    </w:p>
    <w:p w:rsidR="007602ED" w:rsidRPr="00AB2EE5" w:rsidRDefault="007602ED" w:rsidP="00AB2EE5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862"/>
        <w:jc w:val="both"/>
        <w:rPr>
          <w:sz w:val="24"/>
          <w:szCs w:val="24"/>
        </w:rPr>
      </w:pPr>
      <w:r w:rsidRPr="00AB2EE5">
        <w:rPr>
          <w:sz w:val="24"/>
          <w:szCs w:val="24"/>
        </w:rPr>
        <w:t>- nie wcześniej jednak niż ew. po pozytywnie przeprowadzonej procedurze zmiany dotychczasowego sprzedawcy paliw gazowych dla Zamawiającego.</w:t>
      </w:r>
    </w:p>
    <w:p w:rsidR="007602ED" w:rsidRDefault="00EE0F4B" w:rsidP="00EE0F4B">
      <w:pPr>
        <w:pStyle w:val="Akapitzlist"/>
        <w:numPr>
          <w:ilvl w:val="0"/>
          <w:numId w:val="5"/>
        </w:num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305A9B">
        <w:rPr>
          <w:sz w:val="24"/>
          <w:szCs w:val="24"/>
        </w:rPr>
        <w:t xml:space="preserve">Wykonawca </w:t>
      </w:r>
      <w:r>
        <w:rPr>
          <w:sz w:val="24"/>
          <w:szCs w:val="24"/>
        </w:rPr>
        <w:t xml:space="preserve">będzie zobowiązany </w:t>
      </w:r>
      <w:r w:rsidRPr="00305A9B">
        <w:rPr>
          <w:sz w:val="24"/>
          <w:szCs w:val="24"/>
        </w:rPr>
        <w:t>do przeprowadzania procedury zmiany sprzedawcy paliw gazowych, zgodnie z Instrukcją Ruchu i Eksploatacji Sieci Dystrybucyjnej w zakresie świadczenia usług dystrybucji paliwa gazowego. Paliwo gazowe przechodzi na własność Zamawiającego po dokonaniu p</w:t>
      </w:r>
      <w:r w:rsidR="007602ED">
        <w:rPr>
          <w:sz w:val="24"/>
          <w:szCs w:val="24"/>
        </w:rPr>
        <w:t>omiaru na wyjściu z gazomierza.</w:t>
      </w:r>
    </w:p>
    <w:p w:rsidR="00EE0F4B" w:rsidRPr="00F71777" w:rsidRDefault="007602ED" w:rsidP="00EE0F4B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</w:t>
      </w:r>
      <w:r w:rsidR="00EE0F4B">
        <w:rPr>
          <w:sz w:val="24"/>
          <w:szCs w:val="24"/>
        </w:rPr>
        <w:t xml:space="preserve">) </w:t>
      </w:r>
      <w:r w:rsidR="00EE0F4B" w:rsidRPr="00F71777">
        <w:rPr>
          <w:sz w:val="24"/>
          <w:szCs w:val="24"/>
        </w:rPr>
        <w:t xml:space="preserve">Wyłoniony wykonawca będzie zobowiązany do dokonania następujących czynności </w:t>
      </w:r>
      <w:r w:rsidR="00EE0F4B">
        <w:rPr>
          <w:sz w:val="24"/>
          <w:szCs w:val="24"/>
        </w:rPr>
        <w:t xml:space="preserve">   </w:t>
      </w:r>
      <w:r w:rsidR="00EE0F4B" w:rsidRPr="00F71777">
        <w:rPr>
          <w:sz w:val="24"/>
          <w:szCs w:val="24"/>
        </w:rPr>
        <w:t>związanych ze zmianą sprzedaży paliwa gazowego:</w:t>
      </w:r>
    </w:p>
    <w:p w:rsidR="00EE0F4B" w:rsidRPr="0001075D" w:rsidRDefault="00EE0F4B" w:rsidP="00EE0F4B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 w:rsidRPr="00305A9B">
        <w:rPr>
          <w:sz w:val="24"/>
          <w:szCs w:val="24"/>
        </w:rPr>
        <w:t>- wypełnienia i podpisania oraz złożenia (w imieniu własnym i Zamawiającego) do Operatora Systemu Dystrybucji (Polskiego Górnictwa Naftowego i Gaz</w:t>
      </w:r>
      <w:r>
        <w:rPr>
          <w:sz w:val="24"/>
          <w:szCs w:val="24"/>
        </w:rPr>
        <w:t xml:space="preserve">ownictwa                   Sp. z o.o. z siedzibą </w:t>
      </w:r>
      <w:r w:rsidRPr="0001075D">
        <w:rPr>
          <w:sz w:val="24"/>
          <w:szCs w:val="24"/>
        </w:rPr>
        <w:t xml:space="preserve">w Warszawie) pisemnego zgłoszenia o zawarciu nowej umowy sprzedaży paliwa gazowego dla odbiorcy przyłączonego do sieci dystrybucyjnej Polskiej Spółki </w:t>
      </w:r>
      <w:r>
        <w:rPr>
          <w:sz w:val="24"/>
          <w:szCs w:val="24"/>
        </w:rPr>
        <w:t xml:space="preserve"> </w:t>
      </w:r>
      <w:r w:rsidRPr="0001075D">
        <w:rPr>
          <w:sz w:val="24"/>
          <w:szCs w:val="24"/>
        </w:rPr>
        <w:t>z siedzibą w Warszawie,</w:t>
      </w:r>
    </w:p>
    <w:p w:rsidR="007602ED" w:rsidRDefault="00EE0F4B" w:rsidP="007602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 w:rsidRPr="00305A9B">
        <w:rPr>
          <w:sz w:val="24"/>
          <w:szCs w:val="24"/>
        </w:rPr>
        <w:t xml:space="preserve">- reprezentowania Zamawiającego przed Polskim Górnictwem Naftowym </w:t>
      </w:r>
      <w:r>
        <w:rPr>
          <w:sz w:val="24"/>
          <w:szCs w:val="24"/>
        </w:rPr>
        <w:t xml:space="preserve">                                         </w:t>
      </w:r>
      <w:r w:rsidRPr="00305A9B">
        <w:rPr>
          <w:sz w:val="24"/>
          <w:szCs w:val="24"/>
        </w:rPr>
        <w:t>i Gazownictwem Sp. z o.o. z siedzibą w Warszawie, w sprawach związanych z procedurą zmiany sprzedawcy</w:t>
      </w:r>
      <w:r>
        <w:rPr>
          <w:sz w:val="24"/>
          <w:szCs w:val="24"/>
        </w:rPr>
        <w:t>.</w:t>
      </w:r>
    </w:p>
    <w:p w:rsidR="00503A11" w:rsidRDefault="00503A11" w:rsidP="007602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Rozliczenia za kompleksową usługę dostaw gazu dokonywane będą zgodnie                              z okresem rozliczeniowym OSD, w oparciu o wykonane odczyty przedstawiciela OSD.  </w:t>
      </w:r>
    </w:p>
    <w:p w:rsidR="007602ED" w:rsidRPr="007602ED" w:rsidRDefault="007602ED" w:rsidP="007602ED">
      <w:pPr>
        <w:pStyle w:val="Akapitzlist"/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ind w:left="502"/>
        <w:jc w:val="both"/>
        <w:rPr>
          <w:sz w:val="24"/>
          <w:szCs w:val="24"/>
        </w:rPr>
      </w:pPr>
    </w:p>
    <w:p w:rsidR="007602ED" w:rsidRPr="00F71777" w:rsidRDefault="00A8520B" w:rsidP="007602ED">
      <w:pPr>
        <w:tabs>
          <w:tab w:val="left" w:pos="284"/>
          <w:tab w:val="left" w:pos="1276"/>
        </w:tabs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602ED">
        <w:rPr>
          <w:sz w:val="24"/>
          <w:szCs w:val="24"/>
        </w:rPr>
        <w:t xml:space="preserve">. </w:t>
      </w:r>
      <w:r w:rsidR="007602ED" w:rsidRPr="00F71777">
        <w:rPr>
          <w:sz w:val="24"/>
          <w:szCs w:val="24"/>
        </w:rPr>
        <w:t xml:space="preserve">Dla 4 punktów </w:t>
      </w:r>
      <w:r w:rsidR="007602ED">
        <w:rPr>
          <w:sz w:val="24"/>
          <w:szCs w:val="24"/>
        </w:rPr>
        <w:t xml:space="preserve">poboru gazu </w:t>
      </w:r>
      <w:r w:rsidR="007602ED" w:rsidRPr="00F71777">
        <w:rPr>
          <w:sz w:val="24"/>
          <w:szCs w:val="24"/>
        </w:rPr>
        <w:t>Zamawiający ma podpisane następujące umowy:</w:t>
      </w:r>
    </w:p>
    <w:p w:rsidR="00DE1921" w:rsidRPr="0019520D" w:rsidRDefault="007602ED" w:rsidP="00056BE7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284"/>
        <w:jc w:val="both"/>
        <w:rPr>
          <w:sz w:val="24"/>
          <w:szCs w:val="24"/>
        </w:rPr>
      </w:pPr>
      <w:r w:rsidRPr="0019520D">
        <w:rPr>
          <w:sz w:val="24"/>
          <w:szCs w:val="24"/>
          <w:u w:val="single"/>
        </w:rPr>
        <w:t>Dot.</w:t>
      </w:r>
      <w:r w:rsidR="00223152">
        <w:rPr>
          <w:sz w:val="24"/>
          <w:szCs w:val="24"/>
          <w:u w:val="single"/>
        </w:rPr>
        <w:t xml:space="preserve">Cz. I. </w:t>
      </w:r>
      <w:r w:rsidRPr="0019520D">
        <w:rPr>
          <w:sz w:val="24"/>
          <w:szCs w:val="24"/>
        </w:rPr>
        <w:t xml:space="preserve"> Kryta Pływalnia FOKA, Kielce ul. Barwinek 31: umowa kompleksowa dostawy gazu na </w:t>
      </w:r>
      <w:r w:rsidRPr="0019520D">
        <w:rPr>
          <w:b/>
          <w:sz w:val="24"/>
          <w:szCs w:val="24"/>
        </w:rPr>
        <w:t>czas określony do 19.08.2017r</w:t>
      </w:r>
      <w:r w:rsidRPr="0019520D">
        <w:rPr>
          <w:sz w:val="24"/>
          <w:szCs w:val="24"/>
        </w:rPr>
        <w:t xml:space="preserve">, z </w:t>
      </w:r>
      <w:r w:rsidR="00790761" w:rsidRPr="0019520D">
        <w:rPr>
          <w:sz w:val="24"/>
          <w:szCs w:val="24"/>
        </w:rPr>
        <w:t xml:space="preserve"> </w:t>
      </w:r>
      <w:r w:rsidR="00790761" w:rsidRPr="001B7CDF">
        <w:rPr>
          <w:sz w:val="24"/>
          <w:szCs w:val="24"/>
        </w:rPr>
        <w:t xml:space="preserve">Fortum Marketing and Sales Polska S.A. </w:t>
      </w:r>
      <w:r w:rsidR="00790761">
        <w:rPr>
          <w:sz w:val="24"/>
          <w:szCs w:val="24"/>
        </w:rPr>
        <w:t xml:space="preserve">                       </w:t>
      </w:r>
      <w:r w:rsidR="00790761" w:rsidRPr="001B7CDF">
        <w:rPr>
          <w:sz w:val="24"/>
          <w:szCs w:val="24"/>
        </w:rPr>
        <w:t xml:space="preserve">z siedzibą: Heweliusza 9, 80-890 Gdańsk </w:t>
      </w:r>
      <w:r w:rsidR="00790761">
        <w:rPr>
          <w:sz w:val="24"/>
          <w:szCs w:val="24"/>
        </w:rPr>
        <w:t xml:space="preserve">( d. </w:t>
      </w:r>
      <w:r w:rsidRPr="0019520D">
        <w:rPr>
          <w:sz w:val="24"/>
          <w:szCs w:val="24"/>
        </w:rPr>
        <w:t>DUON Marketing and Trading Spółka Akcyjna w Gdańsku, u</w:t>
      </w:r>
      <w:r w:rsidR="00790761">
        <w:rPr>
          <w:sz w:val="24"/>
          <w:szCs w:val="24"/>
        </w:rPr>
        <w:t xml:space="preserve">l. Heweliusza 11, 80-890 Gdańsk ) </w:t>
      </w:r>
    </w:p>
    <w:p w:rsidR="001B7CDF" w:rsidRPr="001B7CDF" w:rsidRDefault="007602ED" w:rsidP="00056BE7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284"/>
        <w:jc w:val="both"/>
        <w:rPr>
          <w:sz w:val="24"/>
          <w:szCs w:val="24"/>
        </w:rPr>
      </w:pPr>
      <w:r w:rsidRPr="0019520D">
        <w:rPr>
          <w:sz w:val="24"/>
          <w:szCs w:val="24"/>
          <w:u w:val="single"/>
        </w:rPr>
        <w:t>Dot.</w:t>
      </w:r>
      <w:r w:rsidR="00223152">
        <w:rPr>
          <w:sz w:val="24"/>
          <w:szCs w:val="24"/>
          <w:u w:val="single"/>
        </w:rPr>
        <w:t>Cz. II.</w:t>
      </w:r>
      <w:r w:rsidR="00223152">
        <w:rPr>
          <w:sz w:val="24"/>
          <w:szCs w:val="24"/>
        </w:rPr>
        <w:t xml:space="preserve"> </w:t>
      </w:r>
      <w:r w:rsidR="00DE1921">
        <w:rPr>
          <w:sz w:val="24"/>
          <w:szCs w:val="24"/>
        </w:rPr>
        <w:t>Kryta Pływalnia DELFIN</w:t>
      </w:r>
      <w:r w:rsidRPr="0019520D">
        <w:rPr>
          <w:sz w:val="24"/>
          <w:szCs w:val="24"/>
        </w:rPr>
        <w:t xml:space="preserve">, Kielce  ul. Krakowska 2: umowa kompleksowa dostawy gazu na </w:t>
      </w:r>
      <w:r w:rsidRPr="0019520D">
        <w:rPr>
          <w:b/>
          <w:sz w:val="24"/>
          <w:szCs w:val="24"/>
        </w:rPr>
        <w:t>czas określony do 30.11.2017r</w:t>
      </w:r>
      <w:r w:rsidRPr="0019520D">
        <w:rPr>
          <w:sz w:val="24"/>
          <w:szCs w:val="24"/>
        </w:rPr>
        <w:t xml:space="preserve">, </w:t>
      </w:r>
      <w:r w:rsidR="00790761">
        <w:rPr>
          <w:sz w:val="24"/>
          <w:szCs w:val="24"/>
        </w:rPr>
        <w:t xml:space="preserve">z </w:t>
      </w:r>
      <w:r w:rsidRPr="0019520D">
        <w:rPr>
          <w:sz w:val="24"/>
          <w:szCs w:val="24"/>
        </w:rPr>
        <w:t>EWE Polska sp. z o.o., z siedzibą w Poznan</w:t>
      </w:r>
      <w:r w:rsidR="00790761">
        <w:rPr>
          <w:sz w:val="24"/>
          <w:szCs w:val="24"/>
        </w:rPr>
        <w:t xml:space="preserve">iu (61-756), ul. Małe </w:t>
      </w:r>
      <w:proofErr w:type="spellStart"/>
      <w:r w:rsidR="00790761">
        <w:rPr>
          <w:sz w:val="24"/>
          <w:szCs w:val="24"/>
        </w:rPr>
        <w:t>Garbary</w:t>
      </w:r>
      <w:proofErr w:type="spellEnd"/>
      <w:r w:rsidR="00790761">
        <w:rPr>
          <w:sz w:val="24"/>
          <w:szCs w:val="24"/>
        </w:rPr>
        <w:t xml:space="preserve"> 9. </w:t>
      </w:r>
    </w:p>
    <w:p w:rsidR="001B7CDF" w:rsidRDefault="007602ED" w:rsidP="00056BE7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284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Dot.</w:t>
      </w:r>
      <w:r w:rsidR="00223152">
        <w:rPr>
          <w:sz w:val="24"/>
          <w:szCs w:val="24"/>
          <w:u w:val="single"/>
        </w:rPr>
        <w:t xml:space="preserve"> Cz. II.  </w:t>
      </w:r>
      <w:r w:rsidRPr="0019520D">
        <w:rPr>
          <w:sz w:val="24"/>
          <w:szCs w:val="24"/>
        </w:rPr>
        <w:t>Hala Sportowa Kielce ul. Warszawska 338</w:t>
      </w:r>
      <w:r w:rsidRPr="0023629C">
        <w:t xml:space="preserve">: </w:t>
      </w:r>
      <w:r w:rsidRPr="0019520D">
        <w:rPr>
          <w:sz w:val="24"/>
          <w:szCs w:val="24"/>
        </w:rPr>
        <w:t xml:space="preserve">umowa kompleksowa dostawy gazu na </w:t>
      </w:r>
      <w:r w:rsidRPr="0019520D">
        <w:rPr>
          <w:b/>
          <w:sz w:val="24"/>
          <w:szCs w:val="24"/>
        </w:rPr>
        <w:t>czas określony do 30.11.2017r</w:t>
      </w:r>
      <w:r w:rsidRPr="0019520D">
        <w:rPr>
          <w:sz w:val="24"/>
          <w:szCs w:val="24"/>
        </w:rPr>
        <w:t>, z EWE Polska sp.</w:t>
      </w:r>
      <w:r w:rsidR="00DE1921">
        <w:rPr>
          <w:sz w:val="24"/>
          <w:szCs w:val="24"/>
        </w:rPr>
        <w:t xml:space="preserve"> z o.o.,  </w:t>
      </w:r>
      <w:r w:rsidRPr="0019520D">
        <w:rPr>
          <w:sz w:val="24"/>
          <w:szCs w:val="24"/>
        </w:rPr>
        <w:t xml:space="preserve">z siedzibą w Poznaniu </w:t>
      </w:r>
      <w:r w:rsidR="00DE1921">
        <w:rPr>
          <w:sz w:val="24"/>
          <w:szCs w:val="24"/>
        </w:rPr>
        <w:t xml:space="preserve">                         </w:t>
      </w:r>
      <w:r w:rsidRPr="0019520D">
        <w:rPr>
          <w:sz w:val="24"/>
          <w:szCs w:val="24"/>
        </w:rPr>
        <w:t xml:space="preserve">(61-756), ul. Małe </w:t>
      </w:r>
      <w:proofErr w:type="spellStart"/>
      <w:r w:rsidRPr="0019520D">
        <w:rPr>
          <w:sz w:val="24"/>
          <w:szCs w:val="24"/>
        </w:rPr>
        <w:t>Garbary</w:t>
      </w:r>
      <w:proofErr w:type="spellEnd"/>
      <w:r w:rsidRPr="0019520D">
        <w:rPr>
          <w:sz w:val="24"/>
          <w:szCs w:val="24"/>
        </w:rPr>
        <w:t xml:space="preserve"> 9.</w:t>
      </w:r>
    </w:p>
    <w:p w:rsidR="007602ED" w:rsidRPr="00703B1D" w:rsidRDefault="007602ED" w:rsidP="007602ED">
      <w:pPr>
        <w:tabs>
          <w:tab w:val="left" w:pos="284"/>
          <w:tab w:val="left" w:pos="851"/>
        </w:tabs>
        <w:autoSpaceDE w:val="0"/>
        <w:autoSpaceDN w:val="0"/>
        <w:adjustRightInd w:val="0"/>
        <w:spacing w:before="120"/>
        <w:ind w:left="284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Dot.</w:t>
      </w:r>
      <w:r w:rsidR="00223152">
        <w:rPr>
          <w:sz w:val="24"/>
          <w:szCs w:val="24"/>
          <w:u w:val="single"/>
        </w:rPr>
        <w:t xml:space="preserve"> Cz. II.</w:t>
      </w:r>
      <w:r w:rsidRPr="0019520D">
        <w:rPr>
          <w:sz w:val="24"/>
          <w:szCs w:val="24"/>
        </w:rPr>
        <w:t xml:space="preserve"> Stadion Piłkarski  Kielce ul. Szczepaniaka 29:</w:t>
      </w:r>
      <w:r w:rsidRPr="0023629C">
        <w:t xml:space="preserve"> </w:t>
      </w:r>
      <w:r w:rsidRPr="0019520D">
        <w:rPr>
          <w:sz w:val="24"/>
          <w:szCs w:val="24"/>
        </w:rPr>
        <w:t xml:space="preserve">umowa kompleksowa dostawy gazu na </w:t>
      </w:r>
      <w:r w:rsidRPr="0019520D">
        <w:rPr>
          <w:b/>
          <w:sz w:val="24"/>
          <w:szCs w:val="24"/>
        </w:rPr>
        <w:t>czas określony do 30.11.2017r</w:t>
      </w:r>
      <w:r w:rsidRPr="0019520D">
        <w:rPr>
          <w:sz w:val="24"/>
          <w:szCs w:val="24"/>
        </w:rPr>
        <w:t xml:space="preserve">, z EWE Polska sp. z o.o., </w:t>
      </w:r>
      <w:r>
        <w:rPr>
          <w:sz w:val="24"/>
          <w:szCs w:val="24"/>
        </w:rPr>
        <w:t xml:space="preserve"> </w:t>
      </w:r>
      <w:r w:rsidRPr="0019520D">
        <w:rPr>
          <w:sz w:val="24"/>
          <w:szCs w:val="24"/>
        </w:rPr>
        <w:t xml:space="preserve">z siedzibą w Poznaniu (61-756), ul. Małe </w:t>
      </w:r>
      <w:proofErr w:type="spellStart"/>
      <w:r w:rsidRPr="0019520D">
        <w:rPr>
          <w:sz w:val="24"/>
          <w:szCs w:val="24"/>
        </w:rPr>
        <w:t>Garbary</w:t>
      </w:r>
      <w:proofErr w:type="spellEnd"/>
      <w:r w:rsidRPr="0019520D">
        <w:rPr>
          <w:sz w:val="24"/>
          <w:szCs w:val="24"/>
        </w:rPr>
        <w:t xml:space="preserve"> 9.</w:t>
      </w:r>
    </w:p>
    <w:p w:rsidR="007602ED" w:rsidRPr="00817293" w:rsidRDefault="007602ED" w:rsidP="007602ED">
      <w:pPr>
        <w:tabs>
          <w:tab w:val="left" w:pos="284"/>
          <w:tab w:val="left" w:pos="426"/>
        </w:tabs>
        <w:spacing w:after="40"/>
        <w:jc w:val="both"/>
        <w:rPr>
          <w:b/>
          <w:sz w:val="24"/>
          <w:szCs w:val="24"/>
        </w:rPr>
      </w:pPr>
    </w:p>
    <w:p w:rsidR="00992541" w:rsidRDefault="00992541"/>
    <w:sectPr w:rsidR="00992541" w:rsidSect="003529F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0804"/>
    <w:multiLevelType w:val="hybridMultilevel"/>
    <w:tmpl w:val="F29AC76A"/>
    <w:lvl w:ilvl="0" w:tplc="C568C38A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1142A4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54858"/>
    <w:multiLevelType w:val="hybridMultilevel"/>
    <w:tmpl w:val="5B2E705E"/>
    <w:lvl w:ilvl="0" w:tplc="97D4423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1F927556">
      <w:start w:val="1"/>
      <w:numFmt w:val="lowerLetter"/>
      <w:lvlText w:val="%2)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0B03834"/>
    <w:multiLevelType w:val="hybridMultilevel"/>
    <w:tmpl w:val="4866D0D0"/>
    <w:lvl w:ilvl="0" w:tplc="D5C0CC26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4C0821F1"/>
    <w:multiLevelType w:val="hybridMultilevel"/>
    <w:tmpl w:val="B4A2437E"/>
    <w:lvl w:ilvl="0" w:tplc="A1281B5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6150B1C"/>
    <w:multiLevelType w:val="hybridMultilevel"/>
    <w:tmpl w:val="FEC8D8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A2C64"/>
    <w:multiLevelType w:val="hybridMultilevel"/>
    <w:tmpl w:val="FC666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5D"/>
    <w:rsid w:val="00056BE7"/>
    <w:rsid w:val="000C3D19"/>
    <w:rsid w:val="00170D05"/>
    <w:rsid w:val="00184781"/>
    <w:rsid w:val="001B7CDF"/>
    <w:rsid w:val="00223152"/>
    <w:rsid w:val="0032616C"/>
    <w:rsid w:val="00340433"/>
    <w:rsid w:val="003529FB"/>
    <w:rsid w:val="003810E1"/>
    <w:rsid w:val="004A185D"/>
    <w:rsid w:val="00503A11"/>
    <w:rsid w:val="00582B15"/>
    <w:rsid w:val="00587565"/>
    <w:rsid w:val="0059184F"/>
    <w:rsid w:val="006219B7"/>
    <w:rsid w:val="007602ED"/>
    <w:rsid w:val="00790761"/>
    <w:rsid w:val="00790BD1"/>
    <w:rsid w:val="00801C5D"/>
    <w:rsid w:val="0090356C"/>
    <w:rsid w:val="00935B9A"/>
    <w:rsid w:val="00992541"/>
    <w:rsid w:val="00A27C3E"/>
    <w:rsid w:val="00A8520B"/>
    <w:rsid w:val="00AB2EE5"/>
    <w:rsid w:val="00B43B57"/>
    <w:rsid w:val="00D535CD"/>
    <w:rsid w:val="00D965F1"/>
    <w:rsid w:val="00DE1921"/>
    <w:rsid w:val="00E31F41"/>
    <w:rsid w:val="00E57818"/>
    <w:rsid w:val="00EE0F4B"/>
    <w:rsid w:val="00F04185"/>
    <w:rsid w:val="00F549D7"/>
    <w:rsid w:val="00F671A8"/>
    <w:rsid w:val="00F7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9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18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75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56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A8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9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18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75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56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A8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4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F6876B4</Template>
  <TotalTime>336</TotalTime>
  <Pages>3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27</cp:revision>
  <cp:lastPrinted>2017-06-05T09:12:00Z</cp:lastPrinted>
  <dcterms:created xsi:type="dcterms:W3CDTF">2017-05-29T12:41:00Z</dcterms:created>
  <dcterms:modified xsi:type="dcterms:W3CDTF">2017-06-05T09:25:00Z</dcterms:modified>
</cp:coreProperties>
</file>